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BF081E">
            <w:pPr>
              <w:jc w:val="center"/>
            </w:pPr>
            <w:r w:rsidRPr="00BF081E">
              <w:rPr>
                <w:noProof/>
                <w:lang w:val="en-CA" w:eastAsia="en-CA"/>
              </w:rPr>
              <w:drawing>
                <wp:inline distT="0" distB="0" distL="0" distR="0" wp14:anchorId="39A264CE" wp14:editId="2602093B">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4234F9" w:rsidRPr="004234F9" w:rsidRDefault="004234F9" w:rsidP="004234F9">
            <w:pPr>
              <w:rPr>
                <w:lang w:val="en-GB"/>
              </w:rPr>
            </w:pPr>
          </w:p>
          <w:p w:rsidR="007A496A" w:rsidRDefault="007A496A"/>
        </w:tc>
      </w:tr>
      <w:tr w:rsidR="00EE1F75">
        <w:trPr>
          <w:cantSplit/>
        </w:trPr>
        <w:tc>
          <w:tcPr>
            <w:tcW w:w="2518" w:type="dxa"/>
          </w:tcPr>
          <w:p w:rsidR="00EE1F75" w:rsidRDefault="00EE1F75">
            <w:pPr>
              <w:rPr>
                <w:b/>
                <w:lang w:val="en-GB"/>
              </w:rPr>
            </w:pPr>
            <w:r>
              <w:rPr>
                <w:b/>
                <w:lang w:val="en-GB"/>
              </w:rPr>
              <w:t>COURSE TITLE:</w:t>
            </w:r>
          </w:p>
          <w:p w:rsidR="00EE1F75" w:rsidRDefault="00EE1F75">
            <w:pPr>
              <w:rPr>
                <w:b/>
              </w:rPr>
            </w:pPr>
          </w:p>
        </w:tc>
        <w:tc>
          <w:tcPr>
            <w:tcW w:w="6338" w:type="dxa"/>
            <w:gridSpan w:val="5"/>
          </w:tcPr>
          <w:p w:rsidR="00EE1F75" w:rsidRDefault="00EE1F75" w:rsidP="00943C3C">
            <w:r>
              <w:t>ESSENTIAL SKILLS FOR SOCIAL SERVICES</w:t>
            </w:r>
          </w:p>
        </w:tc>
      </w:tr>
      <w:tr w:rsidR="00EE1F75">
        <w:tc>
          <w:tcPr>
            <w:tcW w:w="2518" w:type="dxa"/>
          </w:tcPr>
          <w:p w:rsidR="00EE1F75" w:rsidRDefault="00EE1F75">
            <w:pPr>
              <w:rPr>
                <w:b/>
                <w:lang w:val="en-GB"/>
              </w:rPr>
            </w:pPr>
            <w:r>
              <w:rPr>
                <w:b/>
                <w:lang w:val="en-GB"/>
              </w:rPr>
              <w:t>CODE NO. :</w:t>
            </w:r>
          </w:p>
          <w:p w:rsidR="00EE1F75" w:rsidRDefault="00EE1F75">
            <w:pPr>
              <w:rPr>
                <w:b/>
              </w:rPr>
            </w:pPr>
          </w:p>
        </w:tc>
        <w:tc>
          <w:tcPr>
            <w:tcW w:w="3402" w:type="dxa"/>
            <w:gridSpan w:val="2"/>
          </w:tcPr>
          <w:p w:rsidR="00EE1F75" w:rsidRDefault="00EE1F75">
            <w:r>
              <w:t>NSW203</w:t>
            </w:r>
          </w:p>
        </w:tc>
        <w:tc>
          <w:tcPr>
            <w:tcW w:w="1701" w:type="dxa"/>
            <w:gridSpan w:val="2"/>
          </w:tcPr>
          <w:p w:rsidR="00EE1F75" w:rsidRDefault="00EE1F75">
            <w:pPr>
              <w:rPr>
                <w:b/>
              </w:rPr>
            </w:pPr>
            <w:r>
              <w:rPr>
                <w:b/>
                <w:lang w:val="en-GB"/>
              </w:rPr>
              <w:t>SEMESTER:</w:t>
            </w:r>
          </w:p>
        </w:tc>
        <w:tc>
          <w:tcPr>
            <w:tcW w:w="1235" w:type="dxa"/>
          </w:tcPr>
          <w:p w:rsidR="00EE1F75" w:rsidRDefault="00DA2F9A">
            <w:r>
              <w:t>Three</w:t>
            </w:r>
          </w:p>
        </w:tc>
      </w:tr>
      <w:tr w:rsidR="00EE1F75">
        <w:trPr>
          <w:cantSplit/>
        </w:trPr>
        <w:tc>
          <w:tcPr>
            <w:tcW w:w="2518" w:type="dxa"/>
          </w:tcPr>
          <w:p w:rsidR="00EE1F75" w:rsidRDefault="00EE1F75">
            <w:pPr>
              <w:rPr>
                <w:b/>
                <w:lang w:val="en-GB"/>
              </w:rPr>
            </w:pPr>
            <w:r>
              <w:rPr>
                <w:b/>
                <w:lang w:val="en-GB"/>
              </w:rPr>
              <w:t>PROGRAM:</w:t>
            </w:r>
          </w:p>
          <w:p w:rsidR="00EE1F75" w:rsidRDefault="00EE1F75"/>
        </w:tc>
        <w:tc>
          <w:tcPr>
            <w:tcW w:w="6338" w:type="dxa"/>
            <w:gridSpan w:val="5"/>
          </w:tcPr>
          <w:p w:rsidR="00BD75AC" w:rsidRDefault="00BD75AC" w:rsidP="00BD75AC">
            <w:r>
              <w:t>Social Services Worker – Native Specialization</w:t>
            </w:r>
          </w:p>
          <w:p w:rsidR="00EE1F75" w:rsidRDefault="00BD75AC" w:rsidP="00BD75AC">
            <w:r>
              <w:t xml:space="preserve">(1218) </w:t>
            </w:r>
            <w:proofErr w:type="spellStart"/>
            <w:r>
              <w:t>Oshki</w:t>
            </w:r>
            <w:proofErr w:type="spellEnd"/>
            <w:r>
              <w:t>-</w:t>
            </w:r>
            <w:proofErr w:type="spellStart"/>
            <w:r>
              <w:t>Pimache</w:t>
            </w:r>
            <w:proofErr w:type="spellEnd"/>
            <w:r>
              <w:t xml:space="preserve">-O-Win, Thunder Bay Delivery  </w:t>
            </w:r>
          </w:p>
        </w:tc>
      </w:tr>
      <w:tr w:rsidR="00EE1F75">
        <w:trPr>
          <w:cantSplit/>
        </w:trPr>
        <w:tc>
          <w:tcPr>
            <w:tcW w:w="2518" w:type="dxa"/>
          </w:tcPr>
          <w:p w:rsidR="00EE1F75" w:rsidRDefault="00EE1F75">
            <w:pPr>
              <w:rPr>
                <w:b/>
                <w:lang w:val="en-GB"/>
              </w:rPr>
            </w:pPr>
            <w:r>
              <w:rPr>
                <w:b/>
                <w:lang w:val="en-GB"/>
              </w:rPr>
              <w:t>AUTHOR:</w:t>
            </w:r>
          </w:p>
          <w:p w:rsidR="00EE1F75" w:rsidRDefault="00EE1F75"/>
        </w:tc>
        <w:tc>
          <w:tcPr>
            <w:tcW w:w="6338" w:type="dxa"/>
            <w:gridSpan w:val="5"/>
          </w:tcPr>
          <w:p w:rsidR="00EE1F75" w:rsidRDefault="00633DDC">
            <w:r>
              <w:t xml:space="preserve">SSW-NS Faculty:  </w:t>
            </w:r>
            <w:smartTag w:uri="urn:schemas-microsoft-com:office:smarttags" w:element="PersonName">
              <w:smartTag w:uri="urn:schemas:contacts" w:element="GivenName">
                <w:r w:rsidR="00EE1F75">
                  <w:t>Michelle</w:t>
                </w:r>
              </w:smartTag>
              <w:r w:rsidR="00EE1F75">
                <w:t xml:space="preserve"> </w:t>
              </w:r>
              <w:smartTag w:uri="urn:schemas:contacts" w:element="Sn">
                <w:r w:rsidR="00EE1F75">
                  <w:t>Proulx</w:t>
                </w:r>
              </w:smartTag>
            </w:smartTag>
          </w:p>
        </w:tc>
      </w:tr>
      <w:tr w:rsidR="00EE1F75">
        <w:tc>
          <w:tcPr>
            <w:tcW w:w="2518" w:type="dxa"/>
          </w:tcPr>
          <w:p w:rsidR="00EE1F75" w:rsidRDefault="00EE1F75">
            <w:pPr>
              <w:rPr>
                <w:b/>
                <w:lang w:val="en-GB"/>
              </w:rPr>
            </w:pPr>
            <w:r>
              <w:rPr>
                <w:b/>
                <w:lang w:val="en-GB"/>
              </w:rPr>
              <w:t>DATE:</w:t>
            </w:r>
          </w:p>
          <w:p w:rsidR="00EE1F75" w:rsidRDefault="00EE1F75"/>
        </w:tc>
        <w:tc>
          <w:tcPr>
            <w:tcW w:w="1460" w:type="dxa"/>
          </w:tcPr>
          <w:p w:rsidR="00EE1F75" w:rsidRDefault="00BD75AC" w:rsidP="00BD75AC">
            <w:r>
              <w:t>May</w:t>
            </w:r>
            <w:r w:rsidR="00B70BC8">
              <w:t xml:space="preserve"> ‘1</w:t>
            </w:r>
            <w:r>
              <w:t>2</w:t>
            </w:r>
          </w:p>
        </w:tc>
        <w:tc>
          <w:tcPr>
            <w:tcW w:w="3420" w:type="dxa"/>
            <w:gridSpan w:val="2"/>
          </w:tcPr>
          <w:p w:rsidR="00EE1F75" w:rsidRDefault="00EE1F75">
            <w:r>
              <w:rPr>
                <w:b/>
                <w:lang w:val="en-GB"/>
              </w:rPr>
              <w:t>PREVIOUS OUTLINE DATED:</w:t>
            </w:r>
          </w:p>
        </w:tc>
        <w:tc>
          <w:tcPr>
            <w:tcW w:w="1458" w:type="dxa"/>
            <w:gridSpan w:val="2"/>
          </w:tcPr>
          <w:p w:rsidR="00EE1F75" w:rsidRDefault="00B70BC8" w:rsidP="00BD75AC">
            <w:smartTag w:uri="urn:schemas:contacts" w:element="GivenName">
              <w:r>
                <w:t>June</w:t>
              </w:r>
            </w:smartTag>
            <w:r>
              <w:t xml:space="preserve">. </w:t>
            </w:r>
            <w:r w:rsidRPr="00625422">
              <w:t>’</w:t>
            </w:r>
            <w:r w:rsidR="00BD75AC">
              <w:t>11</w:t>
            </w:r>
          </w:p>
        </w:tc>
      </w:tr>
      <w:tr w:rsidR="00EE1F75">
        <w:trPr>
          <w:cantSplit/>
        </w:trPr>
        <w:tc>
          <w:tcPr>
            <w:tcW w:w="2518" w:type="dxa"/>
          </w:tcPr>
          <w:p w:rsidR="00EE1F75" w:rsidRDefault="00EE1F75">
            <w:r>
              <w:rPr>
                <w:b/>
                <w:lang w:val="en-GB"/>
              </w:rPr>
              <w:t>APPROVED:</w:t>
            </w:r>
          </w:p>
        </w:tc>
        <w:tc>
          <w:tcPr>
            <w:tcW w:w="4880" w:type="dxa"/>
            <w:gridSpan w:val="3"/>
          </w:tcPr>
          <w:p w:rsidR="00EE1F75" w:rsidRDefault="00875B5C" w:rsidP="00633DDC">
            <w:pPr>
              <w:jc w:val="center"/>
            </w:pPr>
            <w:r>
              <w:t>“Angelique Lemay”</w:t>
            </w:r>
          </w:p>
        </w:tc>
        <w:tc>
          <w:tcPr>
            <w:tcW w:w="1458" w:type="dxa"/>
            <w:gridSpan w:val="2"/>
          </w:tcPr>
          <w:p w:rsidR="00EE1F75" w:rsidRDefault="00875B5C">
            <w:r>
              <w:t>May/12</w:t>
            </w:r>
            <w:bookmarkStart w:id="0" w:name="_GoBack"/>
            <w:bookmarkEnd w:id="0"/>
          </w:p>
        </w:tc>
      </w:tr>
      <w:tr w:rsidR="00EE1F75">
        <w:trPr>
          <w:cantSplit/>
        </w:trPr>
        <w:tc>
          <w:tcPr>
            <w:tcW w:w="2518" w:type="dxa"/>
          </w:tcPr>
          <w:p w:rsidR="00EE1F75" w:rsidRDefault="00EE1F75"/>
        </w:tc>
        <w:tc>
          <w:tcPr>
            <w:tcW w:w="4880" w:type="dxa"/>
            <w:gridSpan w:val="3"/>
          </w:tcPr>
          <w:p w:rsidR="00EE1F75" w:rsidRDefault="00EE1F75">
            <w:pPr>
              <w:pStyle w:val="Heading2"/>
              <w:rPr>
                <w:lang w:val="en-US"/>
              </w:rPr>
            </w:pPr>
            <w:r>
              <w:rPr>
                <w:lang w:val="en-US"/>
              </w:rPr>
              <w:t>____________</w:t>
            </w:r>
            <w:r w:rsidR="00534C20">
              <w:rPr>
                <w:lang w:val="en-US"/>
              </w:rPr>
              <w:t>_____________</w:t>
            </w:r>
            <w:r>
              <w:rPr>
                <w:lang w:val="en-US"/>
              </w:rPr>
              <w:t>_________</w:t>
            </w:r>
          </w:p>
          <w:p w:rsidR="00EE1F75" w:rsidRDefault="00534C20">
            <w:pPr>
              <w:pStyle w:val="Heading2"/>
              <w:rPr>
                <w:lang w:val="en-US"/>
              </w:rPr>
            </w:pPr>
            <w:r>
              <w:rPr>
                <w:lang w:val="en-US"/>
              </w:rPr>
              <w:t>CHAIR</w:t>
            </w:r>
          </w:p>
          <w:p w:rsidR="004234F9" w:rsidRPr="004234F9" w:rsidRDefault="004234F9" w:rsidP="004234F9"/>
        </w:tc>
        <w:tc>
          <w:tcPr>
            <w:tcW w:w="1458" w:type="dxa"/>
            <w:gridSpan w:val="2"/>
          </w:tcPr>
          <w:p w:rsidR="00EE1F75" w:rsidRDefault="00EE1F75">
            <w:pPr>
              <w:rPr>
                <w:b/>
                <w:lang w:val="en-GB"/>
              </w:rPr>
            </w:pPr>
            <w:r>
              <w:rPr>
                <w:b/>
                <w:lang w:val="en-GB"/>
              </w:rPr>
              <w:t>____</w:t>
            </w:r>
            <w:r w:rsidR="00534C20">
              <w:rPr>
                <w:b/>
                <w:lang w:val="en-GB"/>
              </w:rPr>
              <w:t>___</w:t>
            </w:r>
            <w:r>
              <w:rPr>
                <w:b/>
                <w:lang w:val="en-GB"/>
              </w:rPr>
              <w:t>__</w:t>
            </w:r>
          </w:p>
          <w:p w:rsidR="00EE1F75" w:rsidRDefault="00EE1F75">
            <w:pPr>
              <w:jc w:val="center"/>
            </w:pPr>
            <w:r>
              <w:rPr>
                <w:b/>
                <w:lang w:val="en-GB"/>
              </w:rPr>
              <w:t>DATE</w:t>
            </w:r>
          </w:p>
        </w:tc>
      </w:tr>
      <w:tr w:rsidR="00EE1F75">
        <w:trPr>
          <w:cantSplit/>
        </w:trPr>
        <w:tc>
          <w:tcPr>
            <w:tcW w:w="2518" w:type="dxa"/>
          </w:tcPr>
          <w:p w:rsidR="00EE1F75" w:rsidRDefault="00EE1F75">
            <w:pPr>
              <w:rPr>
                <w:b/>
                <w:lang w:val="en-GB"/>
              </w:rPr>
            </w:pPr>
            <w:r>
              <w:rPr>
                <w:b/>
                <w:lang w:val="en-GB"/>
              </w:rPr>
              <w:t>TOTAL CREDITS:</w:t>
            </w:r>
          </w:p>
          <w:p w:rsidR="00EE1F75" w:rsidRDefault="00EE1F75"/>
        </w:tc>
        <w:tc>
          <w:tcPr>
            <w:tcW w:w="6338" w:type="dxa"/>
            <w:gridSpan w:val="5"/>
          </w:tcPr>
          <w:p w:rsidR="00EE1F75" w:rsidRDefault="00EE1F75">
            <w:r>
              <w:t>3</w:t>
            </w:r>
          </w:p>
        </w:tc>
      </w:tr>
      <w:tr w:rsidR="00EE1F75">
        <w:trPr>
          <w:cantSplit/>
        </w:trPr>
        <w:tc>
          <w:tcPr>
            <w:tcW w:w="2518" w:type="dxa"/>
          </w:tcPr>
          <w:p w:rsidR="00EE1F75" w:rsidRDefault="00EE1F75">
            <w:pPr>
              <w:rPr>
                <w:b/>
                <w:lang w:val="en-GB"/>
              </w:rPr>
            </w:pPr>
            <w:r>
              <w:rPr>
                <w:b/>
                <w:lang w:val="en-GB"/>
              </w:rPr>
              <w:t>PREREQUISITE(S):</w:t>
            </w:r>
          </w:p>
          <w:p w:rsidR="00EE1F75" w:rsidRDefault="00EE1F75"/>
        </w:tc>
        <w:tc>
          <w:tcPr>
            <w:tcW w:w="6338" w:type="dxa"/>
            <w:gridSpan w:val="5"/>
          </w:tcPr>
          <w:p w:rsidR="00EE1F75" w:rsidRDefault="00EE1F75"/>
        </w:tc>
      </w:tr>
      <w:tr w:rsidR="00EE1F75">
        <w:trPr>
          <w:cantSplit/>
        </w:trPr>
        <w:tc>
          <w:tcPr>
            <w:tcW w:w="2518" w:type="dxa"/>
          </w:tcPr>
          <w:p w:rsidR="00EE1F75" w:rsidRDefault="00EE1F75">
            <w:pPr>
              <w:rPr>
                <w:b/>
                <w:lang w:val="en-GB"/>
              </w:rPr>
            </w:pPr>
            <w:r>
              <w:rPr>
                <w:b/>
                <w:lang w:val="en-GB"/>
              </w:rPr>
              <w:t>HOURS/WEEK:</w:t>
            </w:r>
          </w:p>
          <w:p w:rsidR="00EE1F75" w:rsidRDefault="00EE1F75"/>
        </w:tc>
        <w:tc>
          <w:tcPr>
            <w:tcW w:w="6338" w:type="dxa"/>
            <w:gridSpan w:val="5"/>
          </w:tcPr>
          <w:p w:rsidR="00EE1F75" w:rsidRDefault="00EE1F75">
            <w:r>
              <w:t>3</w:t>
            </w:r>
            <w:r w:rsidR="00733B6E">
              <w:t xml:space="preserve"> hours/week</w:t>
            </w:r>
          </w:p>
        </w:tc>
      </w:tr>
      <w:tr w:rsidR="002D5630">
        <w:trPr>
          <w:cantSplit/>
        </w:trPr>
        <w:tc>
          <w:tcPr>
            <w:tcW w:w="8856" w:type="dxa"/>
            <w:gridSpan w:val="6"/>
          </w:tcPr>
          <w:p w:rsidR="002D5630" w:rsidRPr="00E30716" w:rsidRDefault="002D5630" w:rsidP="0058128F">
            <w:pPr>
              <w:pStyle w:val="Heading2"/>
              <w:tabs>
                <w:tab w:val="center" w:pos="4560"/>
              </w:tabs>
            </w:pPr>
          </w:p>
          <w:p w:rsidR="002D5630" w:rsidRPr="00E30716" w:rsidRDefault="002D5630" w:rsidP="0058128F">
            <w:pPr>
              <w:pStyle w:val="Heading2"/>
              <w:tabs>
                <w:tab w:val="center" w:pos="4560"/>
              </w:tabs>
            </w:pPr>
            <w:r w:rsidRPr="00E30716">
              <w:t>Copyright ©</w:t>
            </w:r>
            <w:r w:rsidR="00625422" w:rsidRPr="00625422">
              <w:t>20</w:t>
            </w:r>
            <w:r w:rsidR="00BF081E">
              <w:t>1</w:t>
            </w:r>
            <w:r w:rsidR="00B70BC8">
              <w:t>1</w:t>
            </w:r>
            <w:r w:rsidRPr="00E30716">
              <w:t xml:space="preserve"> </w:t>
            </w:r>
            <w:proofErr w:type="gramStart"/>
            <w:r w:rsidRPr="00E30716">
              <w:t>The</w:t>
            </w:r>
            <w:proofErr w:type="gramEnd"/>
            <w:r w:rsidRPr="00E30716">
              <w:t xml:space="preserve"> Sault College of Applied Arts &amp; Technology</w:t>
            </w:r>
          </w:p>
          <w:p w:rsidR="002D5630" w:rsidRPr="00E30716" w:rsidRDefault="002D5630" w:rsidP="0058128F">
            <w:pPr>
              <w:tabs>
                <w:tab w:val="center" w:pos="4560"/>
              </w:tabs>
              <w:jc w:val="center"/>
              <w:rPr>
                <w:i/>
                <w:lang w:val="en-GB"/>
              </w:rPr>
            </w:pPr>
            <w:r w:rsidRPr="00E30716">
              <w:rPr>
                <w:i/>
                <w:lang w:val="en-GB"/>
              </w:rPr>
              <w:t>Reproduction of this document by any means, in whole or in part, without prior</w:t>
            </w:r>
          </w:p>
          <w:p w:rsidR="002D5630" w:rsidRPr="00E30716" w:rsidRDefault="002D5630" w:rsidP="0058128F">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2D5630">
        <w:trPr>
          <w:cantSplit/>
        </w:trPr>
        <w:tc>
          <w:tcPr>
            <w:tcW w:w="8856" w:type="dxa"/>
            <w:gridSpan w:val="6"/>
          </w:tcPr>
          <w:p w:rsidR="002D5630" w:rsidRPr="00307348" w:rsidRDefault="002D5630" w:rsidP="0058128F">
            <w:pPr>
              <w:pStyle w:val="Heading2"/>
              <w:tabs>
                <w:tab w:val="center" w:pos="4560"/>
              </w:tabs>
              <w:rPr>
                <w:b w:val="0"/>
              </w:rPr>
            </w:pPr>
            <w:r w:rsidRPr="00307348">
              <w:rPr>
                <w:b w:val="0"/>
                <w:i/>
              </w:rPr>
              <w:t>For additional information, please contact the Chair</w:t>
            </w:r>
            <w:r w:rsidR="00534C20">
              <w:rPr>
                <w:b w:val="0"/>
                <w:i/>
              </w:rPr>
              <w:t>, Community Services</w:t>
            </w:r>
          </w:p>
        </w:tc>
      </w:tr>
      <w:tr w:rsidR="002D5630">
        <w:trPr>
          <w:cantSplit/>
        </w:trPr>
        <w:tc>
          <w:tcPr>
            <w:tcW w:w="8856" w:type="dxa"/>
            <w:gridSpan w:val="6"/>
          </w:tcPr>
          <w:p w:rsidR="002D5630" w:rsidRPr="00307348" w:rsidRDefault="002D5630" w:rsidP="0058128F">
            <w:pPr>
              <w:tabs>
                <w:tab w:val="center" w:pos="4560"/>
              </w:tabs>
              <w:jc w:val="center"/>
              <w:rPr>
                <w:i/>
                <w:lang w:val="en-GB"/>
              </w:rPr>
            </w:pPr>
            <w:smartTag w:uri="urn:schemas-microsoft-com:office:smarttags" w:element="place">
              <w:smartTag w:uri="urn:schemas-microsoft-com:office:smarttags" w:element="PlaceType">
                <w:r w:rsidRPr="00307348">
                  <w:rPr>
                    <w:i/>
                    <w:lang w:val="en-GB"/>
                  </w:rPr>
                  <w:t>School</w:t>
                </w:r>
              </w:smartTag>
              <w:r w:rsidRPr="00307348">
                <w:rPr>
                  <w:i/>
                  <w:lang w:val="en-GB"/>
                </w:rPr>
                <w:t xml:space="preserve"> of </w:t>
              </w:r>
              <w:smartTag w:uri="urn:schemas-microsoft-com:office:smarttags" w:element="PlaceName">
                <w:r w:rsidRPr="00307348">
                  <w:rPr>
                    <w:i/>
                    <w:lang w:val="en-GB"/>
                  </w:rPr>
                  <w:t>Health</w:t>
                </w:r>
              </w:smartTag>
            </w:smartTag>
            <w:r w:rsidRPr="00307348">
              <w:rPr>
                <w:i/>
                <w:lang w:val="en-GB"/>
              </w:rPr>
              <w:t xml:space="preserve"> and Community Services</w:t>
            </w:r>
          </w:p>
        </w:tc>
      </w:tr>
      <w:tr w:rsidR="002D5630">
        <w:trPr>
          <w:cantSplit/>
        </w:trPr>
        <w:tc>
          <w:tcPr>
            <w:tcW w:w="8856" w:type="dxa"/>
            <w:gridSpan w:val="6"/>
          </w:tcPr>
          <w:p w:rsidR="002D5630" w:rsidRPr="00307348" w:rsidRDefault="002D5630" w:rsidP="0058128F">
            <w:pPr>
              <w:tabs>
                <w:tab w:val="center" w:pos="4560"/>
              </w:tabs>
              <w:jc w:val="center"/>
              <w:rPr>
                <w:i/>
                <w:lang w:val="en-GB"/>
              </w:rPr>
            </w:pPr>
            <w:smartTag w:uri="urn:schemas-microsoft-com:office:smarttags" w:element="phone">
              <w:smartTagPr>
                <w:attr w:uri="urn:schemas-microsoft-com:office:office" w:name="ls" w:val="trans"/>
                <w:attr w:name="phonenumber" w:val="$6759"/>
              </w:smartTagPr>
              <w:r w:rsidRPr="00307348">
                <w:rPr>
                  <w:i/>
                  <w:lang w:val="en-GB"/>
                </w:rPr>
                <w:t xml:space="preserve">(705) </w:t>
              </w:r>
              <w:smartTag w:uri="urn:schemas-microsoft-com:office:smarttags" w:element="phone">
                <w:smartTagPr>
                  <w:attr w:uri="urn:schemas-microsoft-com:office:office" w:name="ls" w:val="trans"/>
                  <w:attr w:name="phonenumber" w:val="$6759 "/>
                </w:smartTagPr>
                <w:r w:rsidRPr="00307348">
                  <w:rPr>
                    <w:i/>
                    <w:lang w:val="en-GB"/>
                  </w:rPr>
                  <w:t>759-2554</w:t>
                </w:r>
              </w:smartTag>
            </w:smartTag>
            <w:r w:rsidRPr="00307348">
              <w:rPr>
                <w:i/>
                <w:lang w:val="en-GB"/>
              </w:rPr>
              <w:t>, Ext. 2603</w:t>
            </w:r>
          </w:p>
          <w:p w:rsidR="002D5630" w:rsidRPr="00307348" w:rsidRDefault="002D5630" w:rsidP="0058128F">
            <w:pPr>
              <w:tabs>
                <w:tab w:val="center" w:pos="4560"/>
              </w:tabs>
              <w:jc w:val="center"/>
            </w:pPr>
          </w:p>
          <w:p w:rsidR="002D5630" w:rsidRPr="00307348" w:rsidRDefault="002D5630" w:rsidP="0058128F">
            <w:pPr>
              <w:tabs>
                <w:tab w:val="center" w:pos="4560"/>
              </w:tabs>
              <w:jc w:val="center"/>
            </w:pPr>
          </w:p>
          <w:p w:rsidR="002D5630" w:rsidRPr="00307348" w:rsidRDefault="002D5630" w:rsidP="0058128F">
            <w:pPr>
              <w:tabs>
                <w:tab w:val="center" w:pos="4560"/>
              </w:tabs>
              <w:jc w:val="center"/>
            </w:pPr>
          </w:p>
        </w:tc>
      </w:tr>
    </w:tbl>
    <w:p w:rsidR="007A496A" w:rsidRDefault="004234F9">
      <w:pPr>
        <w:tabs>
          <w:tab w:val="center" w:pos="4560"/>
        </w:tabs>
        <w:rPr>
          <w:i/>
          <w:lang w:val="en-GB"/>
        </w:rPr>
      </w:pPr>
      <w:r>
        <w:rPr>
          <w:i/>
          <w:lang w:val="en-GB"/>
        </w:rPr>
        <w:br w:type="page"/>
      </w:r>
    </w:p>
    <w:p w:rsidR="009E0429" w:rsidRDefault="009E0429">
      <w:pPr>
        <w:tabs>
          <w:tab w:val="center" w:pos="4560"/>
        </w:tabs>
        <w:rPr>
          <w:i/>
          <w:lang w:val="en-GB"/>
        </w:rPr>
      </w:pPr>
    </w:p>
    <w:tbl>
      <w:tblPr>
        <w:tblW w:w="0" w:type="auto"/>
        <w:tblLayout w:type="fixed"/>
        <w:tblLook w:val="0000" w:firstRow="0" w:lastRow="0" w:firstColumn="0" w:lastColumn="0" w:noHBand="0" w:noVBand="0"/>
      </w:tblPr>
      <w:tblGrid>
        <w:gridCol w:w="675"/>
        <w:gridCol w:w="8181"/>
      </w:tblGrid>
      <w:tr w:rsidR="007A496A">
        <w:tc>
          <w:tcPr>
            <w:tcW w:w="675" w:type="dxa"/>
          </w:tcPr>
          <w:p w:rsidR="007A496A" w:rsidRDefault="007A496A">
            <w:pPr>
              <w:rPr>
                <w:b/>
              </w:rPr>
            </w:pPr>
            <w:r>
              <w:rPr>
                <w:b/>
              </w:rPr>
              <w:t>I.</w:t>
            </w:r>
          </w:p>
        </w:tc>
        <w:tc>
          <w:tcPr>
            <w:tcW w:w="8181" w:type="dxa"/>
          </w:tcPr>
          <w:p w:rsidR="007A496A" w:rsidRDefault="007A496A">
            <w:pPr>
              <w:rPr>
                <w:bCs/>
              </w:rPr>
            </w:pPr>
            <w:r>
              <w:rPr>
                <w:b/>
              </w:rPr>
              <w:t>COURSE DESCRIPTION:</w:t>
            </w:r>
          </w:p>
          <w:p w:rsidR="007A496A" w:rsidRDefault="007A496A">
            <w:pPr>
              <w:rPr>
                <w:bCs/>
              </w:rPr>
            </w:pPr>
          </w:p>
          <w:p w:rsidR="00EE1F75" w:rsidRDefault="00EE1F75" w:rsidP="00EE1F75">
            <w:r>
              <w:t>Anyone working in the helping field must develop a personal style of connecting with members of the community in need.</w:t>
            </w:r>
            <w:r w:rsidR="00451789">
              <w:t xml:space="preserve">  </w:t>
            </w:r>
            <w:r>
              <w:t xml:space="preserve">Effective interpersonal skills are a blend of theory, skills and self-awareness. Therefore, this course </w:t>
            </w:r>
            <w:r w:rsidR="00BF4D04">
              <w:t>intent is</w:t>
            </w:r>
            <w:r>
              <w:t xml:space="preserve"> to </w:t>
            </w:r>
            <w:r w:rsidR="00451789">
              <w:t>launch</w:t>
            </w:r>
            <w:r>
              <w:t xml:space="preserve"> the process and techniques of effective social work skills. In addition, implications of self-awareness and cultural context of the helping relationship will be emphasized. An introduction to different traditional/spiritual methods of healing from the Native perspective will be integrated into the material.</w:t>
            </w:r>
          </w:p>
          <w:p w:rsidR="007A496A" w:rsidRDefault="007A496A">
            <w:pPr>
              <w:rPr>
                <w:bCs/>
              </w:rPr>
            </w:pPr>
          </w:p>
        </w:tc>
      </w:tr>
    </w:tbl>
    <w:p w:rsidR="007A496A" w:rsidRDefault="007A496A"/>
    <w:tbl>
      <w:tblPr>
        <w:tblW w:w="0" w:type="auto"/>
        <w:tblLayout w:type="fixed"/>
        <w:tblLook w:val="0000" w:firstRow="0" w:lastRow="0" w:firstColumn="0" w:lastColumn="0" w:noHBand="0" w:noVBand="0"/>
      </w:tblPr>
      <w:tblGrid>
        <w:gridCol w:w="675"/>
        <w:gridCol w:w="567"/>
        <w:gridCol w:w="7614"/>
      </w:tblGrid>
      <w:tr w:rsidR="007A496A">
        <w:trPr>
          <w:cantSplit/>
        </w:trPr>
        <w:tc>
          <w:tcPr>
            <w:tcW w:w="675" w:type="dxa"/>
          </w:tcPr>
          <w:p w:rsidR="007A496A" w:rsidRDefault="007A496A">
            <w:pPr>
              <w:rPr>
                <w:b/>
              </w:rPr>
            </w:pPr>
            <w:r>
              <w:rPr>
                <w:b/>
              </w:rPr>
              <w:t>II.</w:t>
            </w:r>
          </w:p>
        </w:tc>
        <w:tc>
          <w:tcPr>
            <w:tcW w:w="8181" w:type="dxa"/>
            <w:gridSpan w:val="2"/>
          </w:tcPr>
          <w:p w:rsidR="007A496A" w:rsidRDefault="007A496A">
            <w:pPr>
              <w:rPr>
                <w:b/>
              </w:rPr>
            </w:pPr>
            <w:r>
              <w:rPr>
                <w:b/>
              </w:rPr>
              <w:t>LEARNING OUTCOMES AND ELEMENTS OF THE PERFORMANCE:</w:t>
            </w:r>
          </w:p>
          <w:p w:rsidR="007A496A" w:rsidRDefault="007A496A"/>
        </w:tc>
      </w:tr>
      <w:tr w:rsidR="007A496A">
        <w:trPr>
          <w:cantSplit/>
        </w:trPr>
        <w:tc>
          <w:tcPr>
            <w:tcW w:w="675" w:type="dxa"/>
          </w:tcPr>
          <w:p w:rsidR="007A496A" w:rsidRDefault="007A496A"/>
        </w:tc>
        <w:tc>
          <w:tcPr>
            <w:tcW w:w="8181" w:type="dxa"/>
            <w:gridSpan w:val="2"/>
          </w:tcPr>
          <w:p w:rsidR="007A496A" w:rsidRDefault="007A496A">
            <w:r>
              <w:t>Upon successful completion of this course, the student will demonstrate the ability to:</w:t>
            </w:r>
          </w:p>
          <w:p w:rsidR="007A496A" w:rsidRDefault="007A496A"/>
        </w:tc>
      </w:tr>
      <w:tr w:rsidR="007A496A">
        <w:tc>
          <w:tcPr>
            <w:tcW w:w="675" w:type="dxa"/>
          </w:tcPr>
          <w:p w:rsidR="007A496A" w:rsidRDefault="007A496A"/>
        </w:tc>
        <w:tc>
          <w:tcPr>
            <w:tcW w:w="567" w:type="dxa"/>
          </w:tcPr>
          <w:p w:rsidR="007A496A" w:rsidRDefault="007A496A">
            <w:r>
              <w:t>1.</w:t>
            </w:r>
          </w:p>
        </w:tc>
        <w:tc>
          <w:tcPr>
            <w:tcW w:w="7614" w:type="dxa"/>
          </w:tcPr>
          <w:p w:rsidR="007A496A" w:rsidRDefault="00EE1F75">
            <w:r>
              <w:t>Integrate basic social work skills into daily practice.</w:t>
            </w:r>
          </w:p>
          <w:p w:rsidR="00C622C5" w:rsidRDefault="00C622C5"/>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p>
          <w:p w:rsidR="00C622C5" w:rsidRDefault="00C622C5" w:rsidP="00C622C5">
            <w:pPr>
              <w:numPr>
                <w:ilvl w:val="0"/>
                <w:numId w:val="13"/>
              </w:numPr>
            </w:pPr>
            <w:r>
              <w:t>Demonstrate empathy, authenticity, and professionalism in one’s approach to social services work</w:t>
            </w:r>
          </w:p>
          <w:p w:rsidR="00C622C5" w:rsidRDefault="00C622C5" w:rsidP="00C622C5">
            <w:pPr>
              <w:numPr>
                <w:ilvl w:val="0"/>
                <w:numId w:val="13"/>
              </w:numPr>
            </w:pPr>
            <w:r>
              <w:t>Utilize the strengths perspective in work with individuals, families and communities</w:t>
            </w:r>
          </w:p>
          <w:p w:rsidR="00C622C5" w:rsidRDefault="00C622C5" w:rsidP="00C622C5">
            <w:pPr>
              <w:numPr>
                <w:ilvl w:val="0"/>
                <w:numId w:val="13"/>
              </w:numPr>
            </w:pPr>
            <w:r>
              <w:t xml:space="preserve">Identify ethical and legal implications of practice </w:t>
            </w:r>
          </w:p>
          <w:p w:rsidR="00C622C5" w:rsidRDefault="00C622C5" w:rsidP="00C622C5">
            <w:pPr>
              <w:numPr>
                <w:ilvl w:val="0"/>
                <w:numId w:val="13"/>
              </w:numPr>
            </w:pPr>
            <w:r>
              <w:t xml:space="preserve">Apply standards to ensure ethical and legal obligations are met </w:t>
            </w:r>
          </w:p>
          <w:p w:rsidR="00C622C5" w:rsidRDefault="00C622C5" w:rsidP="00C622C5">
            <w:pPr>
              <w:numPr>
                <w:ilvl w:val="0"/>
                <w:numId w:val="13"/>
              </w:numPr>
            </w:pPr>
            <w:r>
              <w:t>Demonstrate culturally competent listening skills, verbal and non-verbal communications</w:t>
            </w:r>
          </w:p>
          <w:p w:rsidR="007A496A" w:rsidRDefault="007A496A"/>
        </w:tc>
      </w:tr>
      <w:tr w:rsidR="007A496A">
        <w:tc>
          <w:tcPr>
            <w:tcW w:w="675" w:type="dxa"/>
          </w:tcPr>
          <w:p w:rsidR="007A496A" w:rsidRDefault="007A496A"/>
        </w:tc>
        <w:tc>
          <w:tcPr>
            <w:tcW w:w="567" w:type="dxa"/>
          </w:tcPr>
          <w:p w:rsidR="007A496A" w:rsidRDefault="007A496A">
            <w:r>
              <w:t>2.</w:t>
            </w:r>
          </w:p>
        </w:tc>
        <w:tc>
          <w:tcPr>
            <w:tcW w:w="7614" w:type="dxa"/>
          </w:tcPr>
          <w:p w:rsidR="00C622C5" w:rsidRDefault="00C622C5" w:rsidP="00C622C5">
            <w:r>
              <w:t>Demonstrate proficient knowledge and facilitation of the dynamics, tasks, functions and skills applicable to the phases/processes of helping relationships.</w:t>
            </w:r>
          </w:p>
          <w:p w:rsidR="007A496A" w:rsidRDefault="007A496A"/>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4"/>
              </w:numPr>
            </w:pPr>
            <w:r>
              <w:t>Identify the dynamics, tasks and function of each of the phases of helping relationships</w:t>
            </w:r>
          </w:p>
          <w:p w:rsidR="00C622C5" w:rsidRDefault="00C622C5" w:rsidP="00C622C5">
            <w:pPr>
              <w:numPr>
                <w:ilvl w:val="0"/>
                <w:numId w:val="14"/>
              </w:numPr>
            </w:pPr>
            <w:r>
              <w:t>Integrate knowledge of phases and skills of helping relationships into facilitation of the arc of the helping process</w:t>
            </w:r>
          </w:p>
          <w:p w:rsidR="007A496A" w:rsidRDefault="007A496A"/>
        </w:tc>
      </w:tr>
      <w:tr w:rsidR="007A496A">
        <w:tc>
          <w:tcPr>
            <w:tcW w:w="675" w:type="dxa"/>
          </w:tcPr>
          <w:p w:rsidR="007A496A" w:rsidRDefault="007A496A"/>
        </w:tc>
        <w:tc>
          <w:tcPr>
            <w:tcW w:w="567" w:type="dxa"/>
          </w:tcPr>
          <w:p w:rsidR="007A496A" w:rsidRDefault="007A496A">
            <w:r>
              <w:t>3.</w:t>
            </w:r>
          </w:p>
        </w:tc>
        <w:tc>
          <w:tcPr>
            <w:tcW w:w="7614" w:type="dxa"/>
          </w:tcPr>
          <w:p w:rsidR="00C622C5" w:rsidRDefault="00C622C5" w:rsidP="00C622C5">
            <w:r>
              <w:t>Develop and adopt your own style of effective interpersonal communication in the helping field.</w:t>
            </w:r>
          </w:p>
          <w:p w:rsidR="007A496A" w:rsidRDefault="007A496A"/>
        </w:tc>
      </w:tr>
      <w:tr w:rsidR="007A496A">
        <w:trPr>
          <w:trHeight w:val="351"/>
        </w:trPr>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5"/>
              </w:numPr>
            </w:pPr>
            <w:r>
              <w:t>Complete self awareness and self care inventories on an on-going basis to better inform personal and professional development.</w:t>
            </w:r>
          </w:p>
          <w:p w:rsidR="00C622C5" w:rsidRDefault="00C622C5" w:rsidP="00C622C5">
            <w:pPr>
              <w:numPr>
                <w:ilvl w:val="0"/>
                <w:numId w:val="15"/>
              </w:numPr>
            </w:pPr>
            <w:r>
              <w:t>Connect personal style with professional knowledge base to create effective interpersonal communication</w:t>
            </w:r>
          </w:p>
          <w:p w:rsidR="007A496A" w:rsidRDefault="00C622C5" w:rsidP="009E0429">
            <w:pPr>
              <w:numPr>
                <w:ilvl w:val="0"/>
                <w:numId w:val="15"/>
              </w:numPr>
            </w:pPr>
            <w:r>
              <w:t>Maintain a healthy helper personality through an ongoing process of self-awareness, self-care and personal development</w:t>
            </w:r>
          </w:p>
        </w:tc>
      </w:tr>
    </w:tbl>
    <w:p w:rsidR="004234F9" w:rsidRDefault="004234F9">
      <w:r>
        <w:br w:type="page"/>
      </w:r>
    </w:p>
    <w:p w:rsidR="009E0429" w:rsidRDefault="009E0429"/>
    <w:tbl>
      <w:tblPr>
        <w:tblW w:w="0" w:type="auto"/>
        <w:tblLayout w:type="fixed"/>
        <w:tblLook w:val="0000" w:firstRow="0" w:lastRow="0" w:firstColumn="0" w:lastColumn="0" w:noHBand="0" w:noVBand="0"/>
      </w:tblPr>
      <w:tblGrid>
        <w:gridCol w:w="675"/>
        <w:gridCol w:w="567"/>
        <w:gridCol w:w="7614"/>
      </w:tblGrid>
      <w:tr w:rsidR="007A496A">
        <w:tc>
          <w:tcPr>
            <w:tcW w:w="675" w:type="dxa"/>
          </w:tcPr>
          <w:p w:rsidR="007A496A" w:rsidRDefault="007A496A"/>
        </w:tc>
        <w:tc>
          <w:tcPr>
            <w:tcW w:w="567" w:type="dxa"/>
          </w:tcPr>
          <w:p w:rsidR="007A496A" w:rsidRDefault="007A496A">
            <w:r>
              <w:t>4.</w:t>
            </w:r>
          </w:p>
        </w:tc>
        <w:tc>
          <w:tcPr>
            <w:tcW w:w="7614" w:type="dxa"/>
          </w:tcPr>
          <w:p w:rsidR="007A496A" w:rsidRDefault="00C622C5">
            <w:r>
              <w:t>Adopt a client-centered approach to meet the needs of the client and appropriately join in the dynamics of the helping relationship</w:t>
            </w:r>
          </w:p>
          <w:p w:rsidR="00C622C5" w:rsidRDefault="00C622C5">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6"/>
              </w:numPr>
            </w:pPr>
            <w:r>
              <w:t>Apply the skills of assessment, goal setting, contracting and evaluation in recognition of the individual-in-context.</w:t>
            </w:r>
          </w:p>
          <w:p w:rsidR="007A496A" w:rsidRDefault="00C622C5" w:rsidP="00C622C5">
            <w:pPr>
              <w:numPr>
                <w:ilvl w:val="0"/>
                <w:numId w:val="16"/>
              </w:numPr>
            </w:pPr>
            <w:r>
              <w:t>Initiate, maintain and terminate a helping relationship that respects and guided by the self-determination of the client</w:t>
            </w:r>
          </w:p>
          <w:p w:rsidR="00C622C5" w:rsidRDefault="00C622C5" w:rsidP="00C622C5"/>
        </w:tc>
      </w:tr>
      <w:tr w:rsidR="007A496A">
        <w:tc>
          <w:tcPr>
            <w:tcW w:w="675" w:type="dxa"/>
          </w:tcPr>
          <w:p w:rsidR="007A496A" w:rsidRDefault="007A496A"/>
        </w:tc>
        <w:tc>
          <w:tcPr>
            <w:tcW w:w="567" w:type="dxa"/>
          </w:tcPr>
          <w:p w:rsidR="007A496A" w:rsidRDefault="007A496A">
            <w:r>
              <w:t>5.</w:t>
            </w:r>
          </w:p>
        </w:tc>
        <w:tc>
          <w:tcPr>
            <w:tcW w:w="7614" w:type="dxa"/>
          </w:tcPr>
          <w:p w:rsidR="00C622C5" w:rsidRDefault="00C622C5" w:rsidP="00C622C5">
            <w:r>
              <w:t>Adapt techniques to establish the most appropriate approach to be used with various individuals, cultures and environments.</w:t>
            </w:r>
          </w:p>
          <w:p w:rsidR="007A496A" w:rsidRDefault="007A496A">
            <w:pPr>
              <w:rPr>
                <w:u w:val="single"/>
              </w:rPr>
            </w:pPr>
          </w:p>
        </w:tc>
      </w:tr>
      <w:tr w:rsidR="007A496A">
        <w:tc>
          <w:tcPr>
            <w:tcW w:w="675" w:type="dxa"/>
          </w:tcPr>
          <w:p w:rsidR="007A496A" w:rsidRDefault="007A496A"/>
        </w:tc>
        <w:tc>
          <w:tcPr>
            <w:tcW w:w="567" w:type="dxa"/>
          </w:tcPr>
          <w:p w:rsidR="007A496A" w:rsidRDefault="007A496A"/>
        </w:tc>
        <w:tc>
          <w:tcPr>
            <w:tcW w:w="7614" w:type="dxa"/>
          </w:tcPr>
          <w:p w:rsidR="007A496A" w:rsidRDefault="007A496A">
            <w:r>
              <w:rPr>
                <w:u w:val="single"/>
              </w:rPr>
              <w:t>Potential Elements of the Performance</w:t>
            </w:r>
            <w:r>
              <w:t>:</w:t>
            </w:r>
          </w:p>
          <w:p w:rsidR="00C622C5" w:rsidRDefault="00C622C5" w:rsidP="00C622C5">
            <w:pPr>
              <w:numPr>
                <w:ilvl w:val="0"/>
                <w:numId w:val="18"/>
              </w:numPr>
            </w:pPr>
            <w:r>
              <w:t>Identify the ecological factors contributing to strengths and obstacles within the client system</w:t>
            </w:r>
          </w:p>
          <w:p w:rsidR="00C622C5" w:rsidRDefault="00C622C5" w:rsidP="00C622C5">
            <w:pPr>
              <w:numPr>
                <w:ilvl w:val="0"/>
                <w:numId w:val="17"/>
              </w:numPr>
            </w:pPr>
            <w:r>
              <w:t xml:space="preserve">Commit to multicultural </w:t>
            </w:r>
            <w:r w:rsidR="00C91690">
              <w:t>awareness and</w:t>
            </w:r>
            <w:r>
              <w:t xml:space="preserve"> competency in practice.</w:t>
            </w:r>
          </w:p>
          <w:p w:rsidR="00C622C5" w:rsidRDefault="00C622C5" w:rsidP="00C622C5">
            <w:pPr>
              <w:numPr>
                <w:ilvl w:val="0"/>
                <w:numId w:val="17"/>
              </w:numPr>
            </w:pPr>
            <w:r>
              <w:t>Examine various helping styles within different context.</w:t>
            </w:r>
          </w:p>
          <w:p w:rsidR="007A496A" w:rsidRDefault="00C622C5" w:rsidP="00C622C5">
            <w:pPr>
              <w:numPr>
                <w:ilvl w:val="0"/>
                <w:numId w:val="17"/>
              </w:numPr>
            </w:pPr>
            <w:r>
              <w:t>Identify various Native Traditional-healing methods</w:t>
            </w:r>
          </w:p>
        </w:tc>
      </w:tr>
    </w:tbl>
    <w:p w:rsidR="004234F9" w:rsidRDefault="004234F9"/>
    <w:p w:rsidR="004234F9" w:rsidRDefault="004234F9"/>
    <w:tbl>
      <w:tblPr>
        <w:tblW w:w="0" w:type="auto"/>
        <w:tblLayout w:type="fixed"/>
        <w:tblLook w:val="0000" w:firstRow="0" w:lastRow="0" w:firstColumn="0" w:lastColumn="0" w:noHBand="0" w:noVBand="0"/>
      </w:tblPr>
      <w:tblGrid>
        <w:gridCol w:w="675"/>
        <w:gridCol w:w="567"/>
        <w:gridCol w:w="7614"/>
      </w:tblGrid>
      <w:tr w:rsidR="007A496A">
        <w:trPr>
          <w:cantSplit/>
          <w:trHeight w:val="432"/>
        </w:trPr>
        <w:tc>
          <w:tcPr>
            <w:tcW w:w="675" w:type="dxa"/>
          </w:tcPr>
          <w:p w:rsidR="007A496A" w:rsidRDefault="007A496A">
            <w:pPr>
              <w:rPr>
                <w:b/>
              </w:rPr>
            </w:pPr>
            <w:r>
              <w:rPr>
                <w:b/>
              </w:rPr>
              <w:t>III.</w:t>
            </w:r>
          </w:p>
        </w:tc>
        <w:tc>
          <w:tcPr>
            <w:tcW w:w="8181" w:type="dxa"/>
            <w:gridSpan w:val="2"/>
          </w:tcPr>
          <w:p w:rsidR="007A496A" w:rsidRDefault="007A496A">
            <w:r>
              <w:rPr>
                <w:b/>
              </w:rPr>
              <w:t>TOPICS:</w:t>
            </w:r>
          </w:p>
        </w:tc>
      </w:tr>
      <w:tr w:rsidR="007C603A">
        <w:tc>
          <w:tcPr>
            <w:tcW w:w="675" w:type="dxa"/>
          </w:tcPr>
          <w:p w:rsidR="007C603A" w:rsidRDefault="007C603A"/>
        </w:tc>
        <w:tc>
          <w:tcPr>
            <w:tcW w:w="567" w:type="dxa"/>
          </w:tcPr>
          <w:p w:rsidR="007C603A" w:rsidRDefault="007C603A">
            <w:r>
              <w:t>1.</w:t>
            </w:r>
          </w:p>
        </w:tc>
        <w:tc>
          <w:tcPr>
            <w:tcW w:w="7614" w:type="dxa"/>
          </w:tcPr>
          <w:p w:rsidR="007C603A" w:rsidRDefault="007C603A" w:rsidP="00943C3C">
            <w:r>
              <w:t>Basic Interpersonal Skills, Professionalism and Ethical Decision-Making</w:t>
            </w:r>
          </w:p>
          <w:p w:rsidR="00313856" w:rsidRDefault="00313856" w:rsidP="00943C3C"/>
        </w:tc>
      </w:tr>
      <w:tr w:rsidR="007C603A">
        <w:tc>
          <w:tcPr>
            <w:tcW w:w="675" w:type="dxa"/>
          </w:tcPr>
          <w:p w:rsidR="007C603A" w:rsidRDefault="007C603A"/>
        </w:tc>
        <w:tc>
          <w:tcPr>
            <w:tcW w:w="567" w:type="dxa"/>
          </w:tcPr>
          <w:p w:rsidR="007C603A" w:rsidRDefault="007C603A">
            <w:r>
              <w:t>2.</w:t>
            </w:r>
          </w:p>
        </w:tc>
        <w:tc>
          <w:tcPr>
            <w:tcW w:w="7614" w:type="dxa"/>
          </w:tcPr>
          <w:p w:rsidR="007C603A" w:rsidRDefault="007C603A" w:rsidP="00943C3C">
            <w:r>
              <w:t>Preparation and Beginning the Relationship</w:t>
            </w:r>
          </w:p>
          <w:p w:rsidR="00313856" w:rsidRDefault="00313856" w:rsidP="00943C3C"/>
        </w:tc>
      </w:tr>
      <w:tr w:rsidR="007C603A">
        <w:tc>
          <w:tcPr>
            <w:tcW w:w="675" w:type="dxa"/>
          </w:tcPr>
          <w:p w:rsidR="007C603A" w:rsidRDefault="007C603A"/>
        </w:tc>
        <w:tc>
          <w:tcPr>
            <w:tcW w:w="567" w:type="dxa"/>
          </w:tcPr>
          <w:p w:rsidR="007C603A" w:rsidRDefault="007C603A">
            <w:r>
              <w:t>3.</w:t>
            </w:r>
          </w:p>
        </w:tc>
        <w:tc>
          <w:tcPr>
            <w:tcW w:w="7614" w:type="dxa"/>
          </w:tcPr>
          <w:p w:rsidR="007C603A" w:rsidRDefault="007C603A" w:rsidP="00943C3C">
            <w:r>
              <w:t>Skills for Exploring, Assessing and Contracting in Social Services</w:t>
            </w:r>
          </w:p>
          <w:p w:rsidR="00313856" w:rsidRDefault="00313856" w:rsidP="00943C3C"/>
        </w:tc>
      </w:tr>
      <w:tr w:rsidR="007C603A">
        <w:tc>
          <w:tcPr>
            <w:tcW w:w="675" w:type="dxa"/>
          </w:tcPr>
          <w:p w:rsidR="007C603A" w:rsidRDefault="007C603A"/>
        </w:tc>
        <w:tc>
          <w:tcPr>
            <w:tcW w:w="567" w:type="dxa"/>
          </w:tcPr>
          <w:p w:rsidR="007C603A" w:rsidRDefault="007C603A">
            <w:r>
              <w:t>4.</w:t>
            </w:r>
          </w:p>
        </w:tc>
        <w:tc>
          <w:tcPr>
            <w:tcW w:w="7614" w:type="dxa"/>
          </w:tcPr>
          <w:p w:rsidR="007C603A" w:rsidRDefault="007C603A" w:rsidP="00943C3C">
            <w:r>
              <w:t>Evaluation and Closure</w:t>
            </w:r>
          </w:p>
          <w:p w:rsidR="00313856" w:rsidRDefault="00313856" w:rsidP="00943C3C"/>
        </w:tc>
      </w:tr>
      <w:tr w:rsidR="007C603A">
        <w:tc>
          <w:tcPr>
            <w:tcW w:w="675" w:type="dxa"/>
          </w:tcPr>
          <w:p w:rsidR="007C603A" w:rsidRDefault="007C603A"/>
        </w:tc>
        <w:tc>
          <w:tcPr>
            <w:tcW w:w="567" w:type="dxa"/>
          </w:tcPr>
          <w:p w:rsidR="007C603A" w:rsidRDefault="007C603A">
            <w:r>
              <w:t>5.</w:t>
            </w:r>
          </w:p>
        </w:tc>
        <w:tc>
          <w:tcPr>
            <w:tcW w:w="7614" w:type="dxa"/>
          </w:tcPr>
          <w:p w:rsidR="007C603A" w:rsidRDefault="007C603A" w:rsidP="00943C3C">
            <w:r>
              <w:t>Self Care and Development</w:t>
            </w:r>
          </w:p>
          <w:p w:rsidR="00313856" w:rsidRDefault="00313856" w:rsidP="00943C3C"/>
        </w:tc>
      </w:tr>
      <w:tr w:rsidR="007C603A">
        <w:tc>
          <w:tcPr>
            <w:tcW w:w="675" w:type="dxa"/>
          </w:tcPr>
          <w:p w:rsidR="007C603A" w:rsidRDefault="007C603A"/>
        </w:tc>
        <w:tc>
          <w:tcPr>
            <w:tcW w:w="567" w:type="dxa"/>
          </w:tcPr>
          <w:p w:rsidR="007C603A" w:rsidRDefault="007C603A">
            <w:r>
              <w:t>6.</w:t>
            </w:r>
          </w:p>
        </w:tc>
        <w:tc>
          <w:tcPr>
            <w:tcW w:w="7614" w:type="dxa"/>
          </w:tcPr>
          <w:p w:rsidR="007C603A" w:rsidRDefault="007C603A" w:rsidP="00943C3C">
            <w:r>
              <w:t>Traditional Healing Methods</w:t>
            </w:r>
          </w:p>
          <w:p w:rsidR="00313856" w:rsidRDefault="00313856" w:rsidP="00943C3C"/>
        </w:tc>
      </w:tr>
      <w:tr w:rsidR="007C603A">
        <w:tc>
          <w:tcPr>
            <w:tcW w:w="675" w:type="dxa"/>
          </w:tcPr>
          <w:p w:rsidR="007C603A" w:rsidRDefault="007C603A"/>
        </w:tc>
        <w:tc>
          <w:tcPr>
            <w:tcW w:w="567" w:type="dxa"/>
          </w:tcPr>
          <w:p w:rsidR="007C603A" w:rsidRDefault="007C603A">
            <w:r>
              <w:t>7.</w:t>
            </w:r>
          </w:p>
        </w:tc>
        <w:tc>
          <w:tcPr>
            <w:tcW w:w="7614" w:type="dxa"/>
          </w:tcPr>
          <w:p w:rsidR="007C603A" w:rsidRDefault="007C603A" w:rsidP="00943C3C">
            <w:r>
              <w:t>Reinforcing Cultural Competence</w:t>
            </w:r>
          </w:p>
        </w:tc>
      </w:tr>
    </w:tbl>
    <w:p w:rsidR="007A496A" w:rsidRDefault="007A496A"/>
    <w:p w:rsidR="004234F9" w:rsidRDefault="004234F9"/>
    <w:tbl>
      <w:tblPr>
        <w:tblW w:w="0" w:type="auto"/>
        <w:tblLayout w:type="fixed"/>
        <w:tblLook w:val="0000" w:firstRow="0" w:lastRow="0" w:firstColumn="0" w:lastColumn="0" w:noHBand="0" w:noVBand="0"/>
      </w:tblPr>
      <w:tblGrid>
        <w:gridCol w:w="675"/>
        <w:gridCol w:w="8181"/>
      </w:tblGrid>
      <w:tr w:rsidR="007A496A">
        <w:trPr>
          <w:cantSplit/>
        </w:trPr>
        <w:tc>
          <w:tcPr>
            <w:tcW w:w="675" w:type="dxa"/>
          </w:tcPr>
          <w:p w:rsidR="007A496A" w:rsidRDefault="007A496A">
            <w:pPr>
              <w:rPr>
                <w:b/>
              </w:rPr>
            </w:pPr>
            <w:r>
              <w:rPr>
                <w:b/>
              </w:rPr>
              <w:t>IV.</w:t>
            </w:r>
          </w:p>
        </w:tc>
        <w:tc>
          <w:tcPr>
            <w:tcW w:w="8181" w:type="dxa"/>
          </w:tcPr>
          <w:p w:rsidR="007A496A" w:rsidRDefault="007A496A">
            <w:pPr>
              <w:rPr>
                <w:bCs/>
              </w:rPr>
            </w:pPr>
            <w:r>
              <w:rPr>
                <w:b/>
              </w:rPr>
              <w:t>REQUIRED RESOURCES/TEXTS/MATERIALS:</w:t>
            </w:r>
          </w:p>
          <w:p w:rsidR="007A496A" w:rsidRDefault="007A496A">
            <w:pPr>
              <w:rPr>
                <w:bCs/>
              </w:rPr>
            </w:pPr>
          </w:p>
          <w:p w:rsidR="0083228A" w:rsidRDefault="007C603A" w:rsidP="0083228A">
            <w:pPr>
              <w:rPr>
                <w:rFonts w:cs="Arial"/>
                <w:sz w:val="24"/>
                <w:szCs w:val="24"/>
              </w:rPr>
            </w:pPr>
            <w:r>
              <w:rPr>
                <w:i/>
              </w:rPr>
              <w:t xml:space="preserve">The Social Work Skills Workbook. </w:t>
            </w:r>
            <w:r>
              <w:rPr>
                <w:iCs/>
              </w:rPr>
              <w:t>(</w:t>
            </w:r>
            <w:r w:rsidR="00F96C39">
              <w:rPr>
                <w:iCs/>
              </w:rPr>
              <w:t>6</w:t>
            </w:r>
            <w:r>
              <w:rPr>
                <w:iCs/>
              </w:rPr>
              <w:t xml:space="preserve">th </w:t>
            </w:r>
            <w:smartTag w:uri="urn:schemas:contacts" w:element="GivenName">
              <w:r>
                <w:rPr>
                  <w:iCs/>
                </w:rPr>
                <w:t>ed</w:t>
              </w:r>
            </w:smartTag>
            <w:r>
              <w:rPr>
                <w:iCs/>
              </w:rPr>
              <w:t xml:space="preserve">.) </w:t>
            </w:r>
            <w:proofErr w:type="gramStart"/>
            <w:r>
              <w:rPr>
                <w:iCs/>
              </w:rPr>
              <w:t>by</w:t>
            </w:r>
            <w:proofErr w:type="gramEnd"/>
            <w:r>
              <w:rPr>
                <w:iCs/>
              </w:rPr>
              <w:t xml:space="preserve"> </w:t>
            </w:r>
            <w:smartTag w:uri="urn:schemas-microsoft-com:office:smarttags" w:element="PersonName">
              <w:smartTag w:uri="urn:schemas:contacts" w:element="GivenName">
                <w:r>
                  <w:rPr>
                    <w:iCs/>
                  </w:rPr>
                  <w:t>Barry</w:t>
                </w:r>
              </w:smartTag>
              <w:r>
                <w:rPr>
                  <w:iCs/>
                </w:rPr>
                <w:t xml:space="preserve"> </w:t>
              </w:r>
              <w:smartTag w:uri="urn:schemas:contacts" w:element="middlename">
                <w:r>
                  <w:rPr>
                    <w:iCs/>
                  </w:rPr>
                  <w:t>R.</w:t>
                </w:r>
              </w:smartTag>
              <w:r>
                <w:rPr>
                  <w:iCs/>
                </w:rPr>
                <w:t xml:space="preserve"> </w:t>
              </w:r>
              <w:proofErr w:type="spellStart"/>
              <w:smartTag w:uri="urn:schemas:contacts" w:element="Sn">
                <w:r>
                  <w:rPr>
                    <w:iCs/>
                  </w:rPr>
                  <w:t>Cournoyer</w:t>
                </w:r>
              </w:smartTag>
            </w:smartTag>
            <w:proofErr w:type="spellEnd"/>
            <w:r>
              <w:rPr>
                <w:iCs/>
              </w:rPr>
              <w:t>, Brooks/Cole Publishing.</w:t>
            </w:r>
            <w:r w:rsidR="00F96C39">
              <w:rPr>
                <w:iCs/>
              </w:rPr>
              <w:t xml:space="preserve"> </w:t>
            </w:r>
          </w:p>
          <w:p w:rsidR="00387932" w:rsidRDefault="00387932" w:rsidP="0083228A">
            <w:pPr>
              <w:rPr>
                <w:rFonts w:cs="Arial"/>
                <w:sz w:val="24"/>
                <w:szCs w:val="24"/>
              </w:rPr>
            </w:pPr>
          </w:p>
          <w:p w:rsidR="00387932" w:rsidRPr="005C0FCB" w:rsidRDefault="00387932" w:rsidP="00387932">
            <w:pPr>
              <w:rPr>
                <w:rFonts w:cs="Arial"/>
                <w:iCs/>
                <w:color w:val="000000"/>
              </w:rPr>
            </w:pPr>
            <w:r>
              <w:rPr>
                <w:rFonts w:cs="Arial"/>
                <w:color w:val="000000"/>
              </w:rPr>
              <w:t xml:space="preserve">Into the Daylight: A </w:t>
            </w:r>
            <w:proofErr w:type="spellStart"/>
            <w:r>
              <w:rPr>
                <w:rFonts w:cs="Arial"/>
                <w:color w:val="000000"/>
              </w:rPr>
              <w:t>wholistic</w:t>
            </w:r>
            <w:proofErr w:type="spellEnd"/>
            <w:r>
              <w:rPr>
                <w:rFonts w:cs="Arial"/>
                <w:color w:val="000000"/>
              </w:rPr>
              <w:t xml:space="preserve"> approach to Healing by </w:t>
            </w:r>
            <w:smartTag w:uri="urn:schemas-microsoft-com:office:smarttags" w:element="PersonName">
              <w:smartTag w:uri="urn:schemas:contacts" w:element="GivenName">
                <w:r>
                  <w:rPr>
                    <w:rFonts w:cs="Arial"/>
                    <w:color w:val="000000"/>
                  </w:rPr>
                  <w:t>Calvin</w:t>
                </w:r>
              </w:smartTag>
              <w:r>
                <w:rPr>
                  <w:rFonts w:cs="Arial"/>
                  <w:color w:val="000000"/>
                </w:rPr>
                <w:t xml:space="preserve"> </w:t>
              </w:r>
              <w:proofErr w:type="spellStart"/>
              <w:smartTag w:uri="urn:schemas:contacts" w:element="Sn">
                <w:r>
                  <w:rPr>
                    <w:rFonts w:cs="Arial"/>
                    <w:color w:val="000000"/>
                  </w:rPr>
                  <w:t>Morrisseau</w:t>
                </w:r>
              </w:smartTag>
            </w:smartTag>
            <w:proofErr w:type="spellEnd"/>
            <w:r>
              <w:rPr>
                <w:rFonts w:cs="Arial"/>
                <w:color w:val="000000"/>
              </w:rPr>
              <w:t>,  University of Toronto Press Inco</w:t>
            </w:r>
            <w:r w:rsidR="00F96C39">
              <w:rPr>
                <w:rFonts w:cs="Arial"/>
                <w:color w:val="000000"/>
              </w:rPr>
              <w:t xml:space="preserve">rporated </w:t>
            </w:r>
          </w:p>
          <w:p w:rsidR="00387932" w:rsidRDefault="00387932" w:rsidP="0083228A">
            <w:pPr>
              <w:rPr>
                <w:rFonts w:cs="Arial"/>
              </w:rPr>
            </w:pPr>
          </w:p>
          <w:p w:rsidR="007C603A" w:rsidRDefault="0083228A" w:rsidP="007C603A">
            <w:pPr>
              <w:rPr>
                <w:iCs/>
              </w:rPr>
            </w:pPr>
            <w:r>
              <w:rPr>
                <w:iCs/>
              </w:rPr>
              <w:t xml:space="preserve"> </w:t>
            </w:r>
          </w:p>
          <w:p w:rsidR="007A496A" w:rsidRDefault="007A496A">
            <w:pPr>
              <w:rPr>
                <w:bCs/>
                <w:i/>
              </w:rPr>
            </w:pPr>
          </w:p>
          <w:p w:rsidR="00FE174C" w:rsidRDefault="00FE174C">
            <w:pPr>
              <w:rPr>
                <w:bCs/>
                <w:i/>
              </w:rPr>
            </w:pPr>
          </w:p>
        </w:tc>
      </w:tr>
    </w:tbl>
    <w:p w:rsidR="00313856" w:rsidRDefault="00313856">
      <w:r>
        <w:br w:type="page"/>
      </w:r>
    </w:p>
    <w:tbl>
      <w:tblPr>
        <w:tblW w:w="9322" w:type="dxa"/>
        <w:tblLayout w:type="fixed"/>
        <w:tblLook w:val="0000" w:firstRow="0" w:lastRow="0" w:firstColumn="0" w:lastColumn="0" w:noHBand="0" w:noVBand="0"/>
      </w:tblPr>
      <w:tblGrid>
        <w:gridCol w:w="675"/>
        <w:gridCol w:w="1701"/>
        <w:gridCol w:w="3753"/>
        <w:gridCol w:w="909"/>
        <w:gridCol w:w="16"/>
        <w:gridCol w:w="2268"/>
      </w:tblGrid>
      <w:tr w:rsidR="00313856" w:rsidTr="00657E00">
        <w:trPr>
          <w:cantSplit/>
          <w:trHeight w:val="540"/>
        </w:trPr>
        <w:tc>
          <w:tcPr>
            <w:tcW w:w="675" w:type="dxa"/>
            <w:vMerge w:val="restart"/>
          </w:tcPr>
          <w:p w:rsidR="00313856" w:rsidRDefault="00313856">
            <w:pPr>
              <w:rPr>
                <w:b/>
              </w:rPr>
            </w:pPr>
            <w:r>
              <w:rPr>
                <w:b/>
              </w:rPr>
              <w:lastRenderedPageBreak/>
              <w:t>V.</w:t>
            </w:r>
          </w:p>
        </w:tc>
        <w:tc>
          <w:tcPr>
            <w:tcW w:w="8647" w:type="dxa"/>
            <w:gridSpan w:val="5"/>
          </w:tcPr>
          <w:p w:rsidR="00313856" w:rsidRPr="00313856" w:rsidRDefault="00313856" w:rsidP="00313856">
            <w:pPr>
              <w:rPr>
                <w:b/>
              </w:rPr>
            </w:pPr>
            <w:r w:rsidRPr="00313856">
              <w:rPr>
                <w:b/>
              </w:rPr>
              <w:t>EVALUATION PROCESS/GRADING SYSTEM:</w:t>
            </w:r>
          </w:p>
        </w:tc>
      </w:tr>
      <w:tr w:rsidR="00A50C22" w:rsidTr="00657E00">
        <w:trPr>
          <w:cantSplit/>
          <w:trHeight w:val="530"/>
        </w:trPr>
        <w:tc>
          <w:tcPr>
            <w:tcW w:w="675" w:type="dxa"/>
            <w:vMerge/>
          </w:tcPr>
          <w:p w:rsidR="00A50C22" w:rsidRDefault="00A50C22">
            <w:pPr>
              <w:rPr>
                <w:b/>
              </w:rPr>
            </w:pPr>
          </w:p>
        </w:tc>
        <w:tc>
          <w:tcPr>
            <w:tcW w:w="8647" w:type="dxa"/>
            <w:gridSpan w:val="5"/>
          </w:tcPr>
          <w:p w:rsidR="00A50C22" w:rsidRPr="00313856" w:rsidRDefault="00A50C22" w:rsidP="00A50C22">
            <w:pPr>
              <w:rPr>
                <w:b/>
              </w:rPr>
            </w:pPr>
            <w:r w:rsidRPr="00313856">
              <w:rPr>
                <w:b/>
                <w:i/>
              </w:rPr>
              <w:t>Description</w:t>
            </w:r>
            <w:r>
              <w:rPr>
                <w:b/>
                <w:i/>
              </w:rPr>
              <w:t xml:space="preserve">                                          Worth</w:t>
            </w:r>
          </w:p>
        </w:tc>
      </w:tr>
      <w:tr w:rsidR="00D4595D" w:rsidTr="00657E00">
        <w:trPr>
          <w:cantSplit/>
          <w:trHeight w:val="431"/>
        </w:trPr>
        <w:tc>
          <w:tcPr>
            <w:tcW w:w="675" w:type="dxa"/>
            <w:vMerge/>
          </w:tcPr>
          <w:p w:rsidR="00D4595D" w:rsidRDefault="00D4595D">
            <w:pPr>
              <w:rPr>
                <w:b/>
              </w:rPr>
            </w:pPr>
          </w:p>
        </w:tc>
        <w:tc>
          <w:tcPr>
            <w:tcW w:w="6363" w:type="dxa"/>
            <w:gridSpan w:val="3"/>
          </w:tcPr>
          <w:p w:rsidR="00D4595D" w:rsidRDefault="00D4595D" w:rsidP="005430AD">
            <w:pPr>
              <w:rPr>
                <w:b/>
              </w:rPr>
            </w:pPr>
            <w:r>
              <w:t xml:space="preserve">Interview / </w:t>
            </w:r>
            <w:r w:rsidR="000236B4">
              <w:t>Reflection</w:t>
            </w:r>
            <w:r>
              <w:t xml:space="preserve">           </w:t>
            </w:r>
            <w:r w:rsidR="00E12384">
              <w:t xml:space="preserve">                  </w:t>
            </w:r>
            <w:r w:rsidR="001207E3">
              <w:t xml:space="preserve"> </w:t>
            </w:r>
            <w:r w:rsidR="00F84394">
              <w:t>2</w:t>
            </w:r>
            <w:r w:rsidR="005430AD">
              <w:t>0</w:t>
            </w:r>
            <w:r>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vMerge/>
          </w:tcPr>
          <w:p w:rsidR="00D4595D" w:rsidRDefault="00D4595D">
            <w:pPr>
              <w:rPr>
                <w:b/>
              </w:rPr>
            </w:pPr>
          </w:p>
        </w:tc>
        <w:tc>
          <w:tcPr>
            <w:tcW w:w="6363" w:type="dxa"/>
            <w:gridSpan w:val="3"/>
          </w:tcPr>
          <w:p w:rsidR="00D4595D" w:rsidRPr="00313856" w:rsidRDefault="00E114C1" w:rsidP="005430AD">
            <w:r>
              <w:t xml:space="preserve">Teaching Circle on </w:t>
            </w:r>
            <w:smartTag w:uri="urn:schemas-microsoft-com:office:smarttags" w:element="City">
              <w:smartTag w:uri="urn:schemas-microsoft-com:office:smarttags" w:element="place">
                <w:r>
                  <w:t>Readings</w:t>
                </w:r>
              </w:smartTag>
            </w:smartTag>
            <w:r w:rsidR="00E12384">
              <w:t xml:space="preserve">                 </w:t>
            </w:r>
            <w:r w:rsidR="00D4595D" w:rsidRPr="00313856">
              <w:t>1</w:t>
            </w:r>
            <w:r w:rsidR="005430AD">
              <w:t>0</w:t>
            </w:r>
            <w:r w:rsidR="00D4595D" w:rsidRPr="00313856">
              <w:t>%</w:t>
            </w:r>
          </w:p>
        </w:tc>
        <w:tc>
          <w:tcPr>
            <w:tcW w:w="2284" w:type="dxa"/>
            <w:gridSpan w:val="2"/>
          </w:tcPr>
          <w:p w:rsidR="00D4595D" w:rsidRPr="006077F0" w:rsidRDefault="00D4595D" w:rsidP="00D4595D">
            <w:pPr>
              <w:ind w:left="72"/>
            </w:pPr>
          </w:p>
        </w:tc>
      </w:tr>
      <w:tr w:rsidR="00D4595D" w:rsidTr="00657E00">
        <w:trPr>
          <w:cantSplit/>
          <w:trHeight w:val="359"/>
        </w:trPr>
        <w:tc>
          <w:tcPr>
            <w:tcW w:w="675" w:type="dxa"/>
          </w:tcPr>
          <w:p w:rsidR="00D4595D" w:rsidRDefault="00D4595D">
            <w:pPr>
              <w:rPr>
                <w:b/>
              </w:rPr>
            </w:pPr>
          </w:p>
        </w:tc>
        <w:tc>
          <w:tcPr>
            <w:tcW w:w="6363" w:type="dxa"/>
            <w:gridSpan w:val="3"/>
          </w:tcPr>
          <w:p w:rsidR="00E12384" w:rsidRDefault="001207E3" w:rsidP="00313856">
            <w:r>
              <w:t>Traditional Healing Methods Paper</w:t>
            </w:r>
            <w:r w:rsidR="00E12384">
              <w:t xml:space="preserve">        </w:t>
            </w:r>
            <w:r>
              <w:t>1</w:t>
            </w:r>
            <w:r w:rsidR="00E114C1">
              <w:t>5</w:t>
            </w:r>
            <w:r w:rsidR="00E12384">
              <w:t>%</w:t>
            </w:r>
          </w:p>
          <w:p w:rsidR="00E12384" w:rsidRDefault="00E12384" w:rsidP="00313856"/>
          <w:p w:rsidR="00D4595D" w:rsidRDefault="00D4595D" w:rsidP="00313856">
            <w:r w:rsidRPr="00313856">
              <w:t xml:space="preserve">D.A.C. </w:t>
            </w:r>
            <w:r>
              <w:t xml:space="preserve">                                 </w:t>
            </w:r>
            <w:r w:rsidR="00E12384">
              <w:t xml:space="preserve">                 </w:t>
            </w:r>
            <w:r w:rsidR="00781713">
              <w:t xml:space="preserve"> </w:t>
            </w:r>
            <w:r w:rsidR="00E12384">
              <w:t xml:space="preserve"> </w:t>
            </w:r>
            <w:r w:rsidRPr="00313856">
              <w:t>25%</w:t>
            </w:r>
          </w:p>
          <w:p w:rsidR="00D4595D" w:rsidRDefault="00D4595D" w:rsidP="00807088">
            <w:pPr>
              <w:numPr>
                <w:ilvl w:val="0"/>
                <w:numId w:val="21"/>
              </w:numPr>
              <w:tabs>
                <w:tab w:val="clear" w:pos="1080"/>
                <w:tab w:val="num" w:pos="765"/>
              </w:tabs>
              <w:ind w:left="765"/>
            </w:pPr>
            <w:r>
              <w:t xml:space="preserve">Description  </w:t>
            </w:r>
          </w:p>
          <w:p w:rsidR="00D4595D" w:rsidRDefault="00D4595D" w:rsidP="00807088">
            <w:pPr>
              <w:numPr>
                <w:ilvl w:val="0"/>
                <w:numId w:val="21"/>
              </w:numPr>
              <w:tabs>
                <w:tab w:val="clear" w:pos="1080"/>
                <w:tab w:val="num" w:pos="765"/>
              </w:tabs>
              <w:ind w:left="765"/>
            </w:pPr>
            <w:r>
              <w:t xml:space="preserve">Assessment </w:t>
            </w:r>
          </w:p>
          <w:p w:rsidR="00D4595D" w:rsidRPr="00313856" w:rsidRDefault="00D4595D" w:rsidP="00807088">
            <w:pPr>
              <w:numPr>
                <w:ilvl w:val="0"/>
                <w:numId w:val="21"/>
              </w:numPr>
              <w:tabs>
                <w:tab w:val="clear" w:pos="1080"/>
                <w:tab w:val="num" w:pos="765"/>
              </w:tabs>
              <w:ind w:left="765"/>
            </w:pPr>
            <w:r>
              <w:t xml:space="preserve">Contract </w:t>
            </w:r>
          </w:p>
        </w:tc>
        <w:tc>
          <w:tcPr>
            <w:tcW w:w="2284" w:type="dxa"/>
            <w:gridSpan w:val="2"/>
          </w:tcPr>
          <w:p w:rsidR="00D4595D" w:rsidRPr="006077F0" w:rsidRDefault="00D4595D" w:rsidP="00D4595D">
            <w:pPr>
              <w:tabs>
                <w:tab w:val="left" w:pos="531"/>
              </w:tabs>
              <w:ind w:left="72"/>
            </w:pPr>
          </w:p>
        </w:tc>
      </w:tr>
      <w:tr w:rsidR="00D4595D" w:rsidTr="00657E00">
        <w:trPr>
          <w:cantSplit/>
          <w:trHeight w:val="359"/>
        </w:trPr>
        <w:tc>
          <w:tcPr>
            <w:tcW w:w="675" w:type="dxa"/>
          </w:tcPr>
          <w:p w:rsidR="00D4595D" w:rsidRDefault="00D4595D">
            <w:pPr>
              <w:rPr>
                <w:b/>
              </w:rPr>
            </w:pPr>
          </w:p>
        </w:tc>
        <w:tc>
          <w:tcPr>
            <w:tcW w:w="6363" w:type="dxa"/>
            <w:gridSpan w:val="3"/>
            <w:tcBorders>
              <w:bottom w:val="single" w:sz="4" w:space="0" w:color="auto"/>
            </w:tcBorders>
          </w:tcPr>
          <w:p w:rsidR="00E12384" w:rsidRDefault="00E12384" w:rsidP="00313856"/>
          <w:p w:rsidR="00D4595D" w:rsidRPr="00313856" w:rsidRDefault="00D4595D" w:rsidP="00313856">
            <w:r w:rsidRPr="00313856">
              <w:t>Theories/Models Project</w:t>
            </w:r>
            <w:r>
              <w:t xml:space="preserve">      </w:t>
            </w:r>
            <w:r w:rsidR="00E12384">
              <w:t xml:space="preserve">                  </w:t>
            </w:r>
            <w:r w:rsidR="00173537">
              <w:t>20</w:t>
            </w:r>
            <w:r w:rsidRPr="00313856">
              <w:t>%</w:t>
            </w:r>
          </w:p>
          <w:p w:rsidR="00D4595D" w:rsidRPr="00313856" w:rsidRDefault="00D4595D" w:rsidP="00313856">
            <w:pPr>
              <w:numPr>
                <w:ilvl w:val="0"/>
                <w:numId w:val="19"/>
              </w:numPr>
              <w:ind w:firstLine="45"/>
            </w:pPr>
            <w:r w:rsidRPr="00313856">
              <w:t xml:space="preserve">Role Play </w:t>
            </w:r>
          </w:p>
          <w:p w:rsidR="00D4595D" w:rsidRDefault="00D4595D" w:rsidP="00927DE7">
            <w:pPr>
              <w:numPr>
                <w:ilvl w:val="0"/>
                <w:numId w:val="19"/>
              </w:numPr>
              <w:ind w:firstLine="45"/>
            </w:pPr>
            <w:r w:rsidRPr="00326936">
              <w:t xml:space="preserve">Power Point </w:t>
            </w:r>
            <w:r w:rsidR="00927DE7" w:rsidRPr="00326936">
              <w:t>Presentation</w:t>
            </w:r>
            <w:r w:rsidR="00927DE7">
              <w:t xml:space="preserve"> </w:t>
            </w:r>
          </w:p>
          <w:p w:rsidR="005430AD" w:rsidRPr="005430AD" w:rsidRDefault="005430AD" w:rsidP="005430AD">
            <w:pPr>
              <w:rPr>
                <w:rFonts w:cs="Arial"/>
              </w:rPr>
            </w:pPr>
          </w:p>
          <w:p w:rsidR="005430AD" w:rsidRPr="005430AD" w:rsidRDefault="005430AD" w:rsidP="005430AD">
            <w:r w:rsidRPr="005430AD">
              <w:rPr>
                <w:rFonts w:cs="Arial"/>
                <w:szCs w:val="22"/>
              </w:rPr>
              <w:t xml:space="preserve">Attendance/Participation                      </w:t>
            </w:r>
            <w:r>
              <w:rPr>
                <w:rFonts w:cs="Arial"/>
                <w:szCs w:val="22"/>
              </w:rPr>
              <w:t xml:space="preserve">  </w:t>
            </w:r>
            <w:r w:rsidRPr="005430AD">
              <w:rPr>
                <w:rFonts w:cs="Arial"/>
                <w:szCs w:val="22"/>
              </w:rPr>
              <w:t>10%</w:t>
            </w:r>
          </w:p>
        </w:tc>
        <w:tc>
          <w:tcPr>
            <w:tcW w:w="2284" w:type="dxa"/>
            <w:gridSpan w:val="2"/>
          </w:tcPr>
          <w:p w:rsidR="00D4595D" w:rsidRPr="006077F0" w:rsidRDefault="00D4595D" w:rsidP="00D4595D">
            <w:pPr>
              <w:ind w:left="72"/>
            </w:pPr>
          </w:p>
        </w:tc>
      </w:tr>
      <w:tr w:rsidR="005B6C54" w:rsidTr="00657E00">
        <w:trPr>
          <w:cantSplit/>
          <w:trHeight w:val="359"/>
        </w:trPr>
        <w:tc>
          <w:tcPr>
            <w:tcW w:w="675" w:type="dxa"/>
          </w:tcPr>
          <w:p w:rsidR="005B6C54" w:rsidRDefault="005B6C54">
            <w:pPr>
              <w:rPr>
                <w:b/>
              </w:rPr>
            </w:pPr>
          </w:p>
        </w:tc>
        <w:tc>
          <w:tcPr>
            <w:tcW w:w="5454" w:type="dxa"/>
            <w:gridSpan w:val="2"/>
          </w:tcPr>
          <w:p w:rsidR="005B6C54" w:rsidRPr="00313856" w:rsidRDefault="000236B4" w:rsidP="00173537">
            <w:pPr>
              <w:jc w:val="center"/>
            </w:pPr>
            <w:r>
              <w:rPr>
                <w:b/>
              </w:rPr>
              <w:t xml:space="preserve">                              </w:t>
            </w:r>
            <w:r w:rsidR="005B6C54" w:rsidRPr="00D4595D">
              <w:rPr>
                <w:b/>
              </w:rPr>
              <w:t xml:space="preserve">Total         </w:t>
            </w:r>
            <w:r w:rsidR="00173537">
              <w:rPr>
                <w:b/>
              </w:rPr>
              <w:t>100</w:t>
            </w:r>
            <w:r w:rsidR="005B6C54" w:rsidRPr="00D4595D">
              <w:rPr>
                <w:b/>
              </w:rPr>
              <w:t>%</w:t>
            </w:r>
          </w:p>
        </w:tc>
        <w:tc>
          <w:tcPr>
            <w:tcW w:w="3193" w:type="dxa"/>
            <w:gridSpan w:val="3"/>
          </w:tcPr>
          <w:p w:rsidR="005B6C54" w:rsidRDefault="005B6C54" w:rsidP="00AA7291">
            <w:pPr>
              <w:ind w:left="171"/>
            </w:pPr>
          </w:p>
        </w:tc>
      </w:tr>
      <w:tr w:rsidR="007A61E9" w:rsidTr="00657E00">
        <w:trPr>
          <w:cantSplit/>
          <w:trHeight w:val="3851"/>
        </w:trPr>
        <w:tc>
          <w:tcPr>
            <w:tcW w:w="675" w:type="dxa"/>
            <w:vMerge w:val="restart"/>
          </w:tcPr>
          <w:p w:rsidR="007A61E9" w:rsidRDefault="007A61E9" w:rsidP="00313856">
            <w:pPr>
              <w:pStyle w:val="EnvelopeReturn"/>
            </w:pPr>
          </w:p>
        </w:tc>
        <w:tc>
          <w:tcPr>
            <w:tcW w:w="8647" w:type="dxa"/>
            <w:gridSpan w:val="5"/>
          </w:tcPr>
          <w:p w:rsidR="007A61E9" w:rsidRDefault="007A61E9"/>
          <w:p w:rsidR="006A3B7D" w:rsidRDefault="00532677">
            <w:pPr>
              <w:rPr>
                <w:color w:val="0000FF"/>
              </w:rPr>
            </w:pPr>
            <w:r>
              <w:rPr>
                <w:b/>
              </w:rPr>
              <w:t>INTERVIEW VIDEO/REPORT</w:t>
            </w:r>
            <w:r>
              <w:t>:</w:t>
            </w:r>
            <w:r w:rsidR="009238EA">
              <w:rPr>
                <w:color w:val="0000FF"/>
              </w:rPr>
              <w:t xml:space="preserve"> </w:t>
            </w:r>
            <w:r w:rsidR="006A3B7D" w:rsidRPr="002E0191">
              <w:t xml:space="preserve">Each student will complete </w:t>
            </w:r>
            <w:r w:rsidR="00F84394">
              <w:t>a video recorded</w:t>
            </w:r>
            <w:r w:rsidR="006A3B7D" w:rsidRPr="002E0191">
              <w:t xml:space="preserve"> interview.</w:t>
            </w:r>
            <w:r w:rsidR="002E0191" w:rsidRPr="002E0191">
              <w:t xml:space="preserve">  </w:t>
            </w:r>
            <w:r w:rsidR="0004225E">
              <w:t xml:space="preserve">The video will </w:t>
            </w:r>
            <w:r w:rsidR="00F84394">
              <w:t xml:space="preserve">demonstrate your interviewing skills and must be 20 minutes in length. </w:t>
            </w:r>
            <w:r w:rsidR="002E0191" w:rsidRPr="002E0191">
              <w:t xml:space="preserve">  </w:t>
            </w:r>
            <w:r w:rsidR="006A3B7D" w:rsidRPr="002E0191">
              <w:t xml:space="preserve">Each video interview will reflect the skills required for interviewing and reflecting on what the person being interviewed is communicating.  </w:t>
            </w:r>
            <w:r w:rsidR="00D43426">
              <w:t xml:space="preserve">Specific skills must be demonstrated on the video.  </w:t>
            </w:r>
            <w:r w:rsidR="006A3B7D" w:rsidRPr="002E0191">
              <w:t>The</w:t>
            </w:r>
            <w:r w:rsidR="00D43426">
              <w:t>-</w:t>
            </w:r>
            <w:r w:rsidR="006A3B7D" w:rsidRPr="002E0191">
              <w:t xml:space="preserve"> video will be viewed b</w:t>
            </w:r>
            <w:r w:rsidR="002E0191" w:rsidRPr="002E0191">
              <w:t>y</w:t>
            </w:r>
            <w:r w:rsidR="006A3B7D" w:rsidRPr="002E0191">
              <w:t xml:space="preserve"> the </w:t>
            </w:r>
            <w:r w:rsidR="002E0191" w:rsidRPr="002E0191">
              <w:t>interviewee and interviewer</w:t>
            </w:r>
            <w:r w:rsidR="006A3B7D" w:rsidRPr="002E0191">
              <w:t xml:space="preserve"> and a report will be created highlighting areas for improvement.  </w:t>
            </w:r>
            <w:r w:rsidR="00D43426">
              <w:t xml:space="preserve">After the interview is </w:t>
            </w:r>
            <w:r w:rsidR="00781713">
              <w:t xml:space="preserve">complete, the interviewer will complete a reflection report on the process.  </w:t>
            </w:r>
          </w:p>
          <w:p w:rsidR="006A3B7D" w:rsidRDefault="006A3B7D">
            <w:pPr>
              <w:rPr>
                <w:color w:val="0000FF"/>
              </w:rPr>
            </w:pPr>
          </w:p>
          <w:p w:rsidR="004234F9" w:rsidRPr="004234F9" w:rsidRDefault="002E0191" w:rsidP="004234F9">
            <w:pPr>
              <w:rPr>
                <w:rFonts w:cs="Arial"/>
                <w:szCs w:val="22"/>
                <w:lang w:val="en-CA" w:eastAsia="en-CA"/>
              </w:rPr>
            </w:pPr>
            <w:r>
              <w:rPr>
                <w:rFonts w:cs="Arial"/>
                <w:b/>
                <w:bCs/>
                <w:caps/>
                <w:szCs w:val="22"/>
                <w:lang w:val="en-CA" w:eastAsia="en-CA"/>
              </w:rPr>
              <w:t>T</w:t>
            </w:r>
            <w:r w:rsidR="004234F9" w:rsidRPr="004234F9">
              <w:rPr>
                <w:rFonts w:cs="Arial"/>
                <w:b/>
                <w:bCs/>
                <w:caps/>
                <w:szCs w:val="22"/>
                <w:lang w:val="en-CA" w:eastAsia="en-CA"/>
              </w:rPr>
              <w:t>raditional Healing Methods Paper</w:t>
            </w:r>
            <w:r w:rsidR="004234F9" w:rsidRPr="004234F9">
              <w:rPr>
                <w:rFonts w:cs="Arial"/>
                <w:caps/>
                <w:szCs w:val="22"/>
                <w:lang w:val="en-CA" w:eastAsia="en-CA"/>
              </w:rPr>
              <w:t>:</w:t>
            </w:r>
            <w:r w:rsidR="004234F9" w:rsidRPr="004234F9">
              <w:rPr>
                <w:rFonts w:cs="Arial"/>
                <w:szCs w:val="22"/>
                <w:lang w:val="en-CA" w:eastAsia="en-CA"/>
              </w:rPr>
              <w:t xml:space="preserve">  Each student will write a 2-3 page paper describing some of the traditional healing methods used by Aboriginal people.   Students will be required to attend a sharing circle and respond to a series of questions related to the experience, the importance of circles in the healing process.  Further specifics will be provided by the instructor. </w:t>
            </w:r>
          </w:p>
          <w:p w:rsidR="00E12384" w:rsidRDefault="00E12384" w:rsidP="004234F9"/>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6A3B7D" w:rsidRPr="00EE68DA" w:rsidRDefault="006A3B7D" w:rsidP="00532677">
            <w:pPr>
              <w:pStyle w:val="EnvelopeReturn"/>
            </w:pPr>
            <w:r w:rsidRPr="006A3B7D">
              <w:rPr>
                <w:b/>
              </w:rPr>
              <w:t xml:space="preserve">TEACHING </w:t>
            </w:r>
            <w:smartTag w:uri="urn:schemas-microsoft-com:office:smarttags" w:element="City">
              <w:r w:rsidRPr="006A3B7D">
                <w:rPr>
                  <w:b/>
                </w:rPr>
                <w:t>CIRCLE</w:t>
              </w:r>
            </w:smartTag>
            <w:r w:rsidRPr="006A3B7D">
              <w:rPr>
                <w:b/>
              </w:rPr>
              <w:t xml:space="preserve"> </w:t>
            </w:r>
            <w:smartTag w:uri="urn:schemas-microsoft-com:office:smarttags" w:element="State">
              <w:r w:rsidRPr="006A3B7D">
                <w:rPr>
                  <w:b/>
                </w:rPr>
                <w:t>ON</w:t>
              </w:r>
            </w:smartTag>
            <w:r w:rsidRPr="006A3B7D">
              <w:rPr>
                <w:b/>
              </w:rPr>
              <w:t xml:space="preserve"> </w:t>
            </w:r>
            <w:smartTag w:uri="urn:schemas-microsoft-com:office:smarttags" w:element="City">
              <w:smartTag w:uri="urn:schemas-microsoft-com:office:smarttags" w:element="place">
                <w:r w:rsidRPr="006A3B7D">
                  <w:rPr>
                    <w:b/>
                  </w:rPr>
                  <w:t>READINGS</w:t>
                </w:r>
              </w:smartTag>
            </w:smartTag>
            <w:r>
              <w:rPr>
                <w:b/>
              </w:rPr>
              <w:t xml:space="preserve">:  </w:t>
            </w:r>
            <w:r w:rsidRPr="006A3B7D">
              <w:t>Students will sign up and prepare for a teaching circle on assigned readings from Into the Daylight.</w:t>
            </w:r>
            <w:r>
              <w:rPr>
                <w:b/>
              </w:rPr>
              <w:t xml:space="preserve">  </w:t>
            </w:r>
            <w:r w:rsidR="00EE68DA" w:rsidRPr="00EE68DA">
              <w:t>Attendance on the day of the day of the teaching circle is required to earn full points for this assignment.</w:t>
            </w:r>
          </w:p>
          <w:p w:rsidR="00532677" w:rsidRDefault="00532677"/>
        </w:tc>
      </w:tr>
      <w:tr w:rsidR="00532677" w:rsidTr="00657E00">
        <w:trPr>
          <w:cantSplit/>
          <w:trHeight w:val="760"/>
        </w:trPr>
        <w:tc>
          <w:tcPr>
            <w:tcW w:w="675" w:type="dxa"/>
            <w:vMerge/>
          </w:tcPr>
          <w:p w:rsidR="00532677" w:rsidRDefault="00532677" w:rsidP="00313856">
            <w:pPr>
              <w:pStyle w:val="EnvelopeReturn"/>
            </w:pPr>
          </w:p>
        </w:tc>
        <w:tc>
          <w:tcPr>
            <w:tcW w:w="8647" w:type="dxa"/>
            <w:gridSpan w:val="5"/>
          </w:tcPr>
          <w:p w:rsidR="007F7964" w:rsidRDefault="00532677" w:rsidP="00532677">
            <w:pPr>
              <w:pStyle w:val="EnvelopeReturn"/>
            </w:pPr>
            <w:r>
              <w:rPr>
                <w:b/>
              </w:rPr>
              <w:t>DESCRIPTION/ASSESSMENT/CONTRACT ASSIGNMENT:</w:t>
            </w:r>
            <w:r>
              <w:t xml:space="preserve"> </w:t>
            </w:r>
          </w:p>
          <w:p w:rsidR="00532677" w:rsidRDefault="00532677" w:rsidP="00532677">
            <w:pPr>
              <w:pStyle w:val="EnvelopeReturn"/>
            </w:pPr>
            <w:r>
              <w:t>This assignment will offer students the opportunity to apply skills in developing social histories, creating multi-systemic assessments and goal setting with client populations.  Specifics of assignment to be provided in class.</w:t>
            </w:r>
          </w:p>
          <w:p w:rsidR="00532677" w:rsidRDefault="00532677"/>
        </w:tc>
      </w:tr>
      <w:tr w:rsidR="00532677" w:rsidTr="00657E00">
        <w:trPr>
          <w:cantSplit/>
          <w:trHeight w:val="1583"/>
        </w:trPr>
        <w:tc>
          <w:tcPr>
            <w:tcW w:w="675" w:type="dxa"/>
          </w:tcPr>
          <w:p w:rsidR="00532677" w:rsidRDefault="00532677" w:rsidP="00313856">
            <w:pPr>
              <w:pStyle w:val="EnvelopeReturn"/>
            </w:pPr>
          </w:p>
        </w:tc>
        <w:tc>
          <w:tcPr>
            <w:tcW w:w="8647" w:type="dxa"/>
            <w:gridSpan w:val="5"/>
          </w:tcPr>
          <w:p w:rsidR="007F7964" w:rsidRDefault="00532677">
            <w:pPr>
              <w:rPr>
                <w:b/>
                <w:caps/>
                <w:szCs w:val="22"/>
              </w:rPr>
            </w:pPr>
            <w:r w:rsidRPr="00532677">
              <w:rPr>
                <w:b/>
                <w:caps/>
                <w:szCs w:val="22"/>
              </w:rPr>
              <w:t xml:space="preserve">Theories </w:t>
            </w:r>
            <w:r w:rsidR="00DA58B2" w:rsidRPr="00532677">
              <w:rPr>
                <w:b/>
                <w:caps/>
                <w:szCs w:val="22"/>
              </w:rPr>
              <w:t>AND MODELS</w:t>
            </w:r>
            <w:r w:rsidRPr="00532677">
              <w:rPr>
                <w:b/>
                <w:caps/>
                <w:szCs w:val="22"/>
              </w:rPr>
              <w:t xml:space="preserve"> Project</w:t>
            </w:r>
            <w:r>
              <w:rPr>
                <w:b/>
                <w:caps/>
                <w:szCs w:val="22"/>
              </w:rPr>
              <w:t xml:space="preserve">:  </w:t>
            </w:r>
          </w:p>
          <w:p w:rsidR="00DA58B2" w:rsidRDefault="00532677">
            <w:pPr>
              <w:rPr>
                <w:szCs w:val="22"/>
              </w:rPr>
            </w:pPr>
            <w:r>
              <w:rPr>
                <w:szCs w:val="22"/>
              </w:rPr>
              <w:t>This project combines group and individual work.  Students will work in groups based on a specific model/theory</w:t>
            </w:r>
            <w:r w:rsidR="00DA58B2">
              <w:rPr>
                <w:szCs w:val="22"/>
              </w:rPr>
              <w:t>.  Each group will present their theory/model though a role model and power point presentation.  Each student will submit an individual paper describing their understanding of the model and theory.  Detailed specifics will be provided by the professor.</w:t>
            </w:r>
          </w:p>
          <w:p w:rsidR="005430AD" w:rsidRPr="005430AD" w:rsidRDefault="005430AD">
            <w:pPr>
              <w:rPr>
                <w:rFonts w:cs="Arial"/>
                <w:szCs w:val="22"/>
              </w:rPr>
            </w:pPr>
          </w:p>
          <w:p w:rsidR="005430AD" w:rsidRPr="005430AD" w:rsidRDefault="00A50C22" w:rsidP="005430AD">
            <w:pPr>
              <w:rPr>
                <w:rFonts w:cs="Arial"/>
                <w:szCs w:val="22"/>
              </w:rPr>
            </w:pPr>
            <w:r w:rsidRPr="005430AD">
              <w:rPr>
                <w:rFonts w:cs="Arial"/>
                <w:szCs w:val="22"/>
              </w:rPr>
              <w:t xml:space="preserve"> </w:t>
            </w:r>
            <w:r w:rsidRPr="005430AD">
              <w:rPr>
                <w:rFonts w:cs="Arial"/>
                <w:b/>
                <w:szCs w:val="22"/>
              </w:rPr>
              <w:t>ATTENDANCE/PARTICIPATION</w:t>
            </w:r>
          </w:p>
          <w:p w:rsidR="005430AD" w:rsidRPr="005430AD" w:rsidRDefault="005430AD" w:rsidP="005430AD">
            <w:pPr>
              <w:pStyle w:val="ListParagraph"/>
              <w:numPr>
                <w:ilvl w:val="0"/>
                <w:numId w:val="27"/>
              </w:numPr>
              <w:tabs>
                <w:tab w:val="left" w:pos="3057"/>
              </w:tabs>
              <w:rPr>
                <w:rFonts w:ascii="Arial" w:hAnsi="Arial" w:cs="Arial"/>
                <w:sz w:val="22"/>
                <w:szCs w:val="22"/>
              </w:rPr>
            </w:pPr>
            <w:r w:rsidRPr="005430AD">
              <w:rPr>
                <w:rFonts w:ascii="Arial" w:hAnsi="Arial" w:cs="Arial"/>
                <w:sz w:val="22"/>
                <w:szCs w:val="22"/>
              </w:rPr>
              <w:t>Prepared for each class, and contributes to class discussions</w:t>
            </w:r>
          </w:p>
          <w:p w:rsidR="005430AD" w:rsidRPr="005430AD" w:rsidRDefault="005430AD" w:rsidP="005430AD">
            <w:pPr>
              <w:pStyle w:val="ListParagraph"/>
              <w:numPr>
                <w:ilvl w:val="0"/>
                <w:numId w:val="27"/>
              </w:numPr>
              <w:tabs>
                <w:tab w:val="left" w:pos="3057"/>
              </w:tabs>
              <w:rPr>
                <w:rFonts w:ascii="Arial" w:hAnsi="Arial" w:cs="Arial"/>
                <w:sz w:val="22"/>
                <w:szCs w:val="22"/>
              </w:rPr>
            </w:pPr>
            <w:r w:rsidRPr="005430AD">
              <w:rPr>
                <w:rFonts w:ascii="Arial" w:hAnsi="Arial" w:cs="Arial"/>
                <w:sz w:val="22"/>
                <w:szCs w:val="22"/>
              </w:rPr>
              <w:t>Attended all classes</w:t>
            </w:r>
          </w:p>
          <w:p w:rsidR="005430AD" w:rsidRPr="005430AD" w:rsidRDefault="005430AD" w:rsidP="005430AD">
            <w:pPr>
              <w:pStyle w:val="ListParagraph"/>
              <w:numPr>
                <w:ilvl w:val="0"/>
                <w:numId w:val="27"/>
              </w:numPr>
              <w:tabs>
                <w:tab w:val="left" w:pos="3057"/>
              </w:tabs>
              <w:rPr>
                <w:rFonts w:ascii="Arial" w:hAnsi="Arial" w:cs="Arial"/>
                <w:sz w:val="22"/>
                <w:szCs w:val="22"/>
              </w:rPr>
            </w:pPr>
            <w:r w:rsidRPr="005430AD">
              <w:rPr>
                <w:rFonts w:ascii="Arial" w:hAnsi="Arial" w:cs="Arial"/>
                <w:sz w:val="22"/>
                <w:szCs w:val="22"/>
              </w:rPr>
              <w:t>Arrived consistently on time</w:t>
            </w:r>
          </w:p>
          <w:p w:rsidR="005430AD" w:rsidRPr="005430AD" w:rsidRDefault="005430AD" w:rsidP="005430AD">
            <w:pPr>
              <w:pStyle w:val="ListParagraph"/>
              <w:numPr>
                <w:ilvl w:val="0"/>
                <w:numId w:val="27"/>
              </w:numPr>
              <w:tabs>
                <w:tab w:val="left" w:pos="3057"/>
              </w:tabs>
              <w:rPr>
                <w:rFonts w:ascii="Arial" w:hAnsi="Arial" w:cs="Arial"/>
                <w:sz w:val="22"/>
                <w:szCs w:val="22"/>
              </w:rPr>
            </w:pPr>
            <w:r w:rsidRPr="005430AD">
              <w:rPr>
                <w:rFonts w:ascii="Arial" w:hAnsi="Arial" w:cs="Arial"/>
                <w:sz w:val="22"/>
                <w:szCs w:val="22"/>
              </w:rPr>
              <w:t xml:space="preserve">Utilizes </w:t>
            </w:r>
            <w:r w:rsidR="005F178C">
              <w:rPr>
                <w:rFonts w:ascii="Arial" w:hAnsi="Arial" w:cs="Arial"/>
                <w:sz w:val="22"/>
                <w:szCs w:val="22"/>
              </w:rPr>
              <w:t>MOODLE</w:t>
            </w:r>
            <w:r w:rsidRPr="005430AD">
              <w:rPr>
                <w:rFonts w:ascii="Arial" w:hAnsi="Arial" w:cs="Arial"/>
                <w:sz w:val="22"/>
                <w:szCs w:val="22"/>
              </w:rPr>
              <w:t xml:space="preserve"> and email programs to communicate with professor and manage course material</w:t>
            </w:r>
          </w:p>
          <w:p w:rsidR="005430AD" w:rsidRPr="005430AD" w:rsidRDefault="005430AD" w:rsidP="005430AD">
            <w:pPr>
              <w:tabs>
                <w:tab w:val="left" w:pos="3057"/>
              </w:tabs>
              <w:rPr>
                <w:rFonts w:cs="Arial"/>
                <w:szCs w:val="22"/>
                <w:highlight w:val="yellow"/>
              </w:rPr>
            </w:pPr>
          </w:p>
          <w:p w:rsidR="005430AD" w:rsidRPr="005430AD" w:rsidRDefault="005430AD" w:rsidP="005430AD">
            <w:pPr>
              <w:tabs>
                <w:tab w:val="left" w:pos="3057"/>
              </w:tabs>
              <w:rPr>
                <w:rFonts w:cs="Arial"/>
                <w:szCs w:val="22"/>
                <w:u w:val="single"/>
              </w:rPr>
            </w:pPr>
            <w:r w:rsidRPr="005430AD">
              <w:rPr>
                <w:rFonts w:cs="Arial"/>
                <w:szCs w:val="22"/>
                <w:u w:val="single"/>
              </w:rPr>
              <w:t>Rating Scale:</w:t>
            </w:r>
          </w:p>
          <w:p w:rsidR="005430AD" w:rsidRPr="005430AD" w:rsidRDefault="005430AD" w:rsidP="005430AD">
            <w:pPr>
              <w:tabs>
                <w:tab w:val="left" w:pos="3057"/>
              </w:tabs>
              <w:rPr>
                <w:rFonts w:cs="Arial"/>
                <w:szCs w:val="22"/>
              </w:rPr>
            </w:pPr>
            <w:r w:rsidRPr="005430AD">
              <w:rPr>
                <w:rFonts w:cs="Arial"/>
                <w:szCs w:val="22"/>
              </w:rPr>
              <w:t>0: did not meet the expectation</w:t>
            </w:r>
          </w:p>
          <w:p w:rsidR="005430AD" w:rsidRPr="005430AD" w:rsidRDefault="005430AD" w:rsidP="005430AD">
            <w:pPr>
              <w:tabs>
                <w:tab w:val="left" w:pos="3057"/>
              </w:tabs>
              <w:rPr>
                <w:rFonts w:cs="Arial"/>
                <w:szCs w:val="22"/>
              </w:rPr>
            </w:pPr>
            <w:r w:rsidRPr="005430AD">
              <w:rPr>
                <w:rFonts w:cs="Arial"/>
                <w:szCs w:val="22"/>
              </w:rPr>
              <w:t>1: minimally met expectation with significant improvement recommended</w:t>
            </w:r>
          </w:p>
          <w:p w:rsidR="005430AD" w:rsidRPr="005430AD" w:rsidRDefault="005430AD" w:rsidP="005430AD">
            <w:pPr>
              <w:tabs>
                <w:tab w:val="left" w:pos="3057"/>
              </w:tabs>
              <w:rPr>
                <w:rFonts w:cs="Arial"/>
                <w:szCs w:val="22"/>
              </w:rPr>
            </w:pPr>
            <w:r w:rsidRPr="005430AD">
              <w:rPr>
                <w:rFonts w:cs="Arial"/>
                <w:szCs w:val="22"/>
              </w:rPr>
              <w:t>2: met expectation with improvement recommended</w:t>
            </w:r>
          </w:p>
          <w:p w:rsidR="005430AD" w:rsidRPr="005430AD" w:rsidRDefault="005430AD" w:rsidP="005430AD">
            <w:pPr>
              <w:tabs>
                <w:tab w:val="left" w:pos="3057"/>
              </w:tabs>
              <w:rPr>
                <w:rFonts w:cs="Arial"/>
                <w:szCs w:val="22"/>
              </w:rPr>
            </w:pPr>
            <w:r w:rsidRPr="005430AD">
              <w:rPr>
                <w:rFonts w:cs="Arial"/>
                <w:szCs w:val="22"/>
              </w:rPr>
              <w:t>3: satisfactorily met expectation</w:t>
            </w:r>
          </w:p>
          <w:p w:rsidR="005430AD" w:rsidRPr="009E0429" w:rsidRDefault="005430AD">
            <w:pPr>
              <w:rPr>
                <w:szCs w:val="22"/>
              </w:rPr>
            </w:pPr>
          </w:p>
        </w:tc>
      </w:tr>
      <w:tr w:rsidR="007A61E9" w:rsidTr="00657E00">
        <w:trPr>
          <w:cantSplit/>
          <w:trHeight w:val="531"/>
        </w:trPr>
        <w:tc>
          <w:tcPr>
            <w:tcW w:w="675" w:type="dxa"/>
          </w:tcPr>
          <w:p w:rsidR="007A61E9" w:rsidRDefault="009E0429" w:rsidP="00313856">
            <w:pPr>
              <w:pStyle w:val="EnvelopeReturn"/>
            </w:pPr>
            <w:r>
              <w:br w:type="page"/>
            </w:r>
          </w:p>
        </w:tc>
        <w:tc>
          <w:tcPr>
            <w:tcW w:w="8647" w:type="dxa"/>
            <w:gridSpan w:val="5"/>
          </w:tcPr>
          <w:p w:rsidR="007A61E9" w:rsidRDefault="007A61E9">
            <w:r>
              <w:t>The following semester grades will be assigned to students in post-secondary courses:</w:t>
            </w:r>
          </w:p>
        </w:tc>
      </w:tr>
      <w:tr w:rsidR="007A496A" w:rsidTr="00657E00">
        <w:tc>
          <w:tcPr>
            <w:tcW w:w="675" w:type="dxa"/>
          </w:tcPr>
          <w:p w:rsidR="007A496A" w:rsidRDefault="007A496A">
            <w:pPr>
              <w:rPr>
                <w:rFonts w:cs="Arial"/>
              </w:rPr>
            </w:pPr>
          </w:p>
        </w:tc>
        <w:tc>
          <w:tcPr>
            <w:tcW w:w="1701" w:type="dxa"/>
          </w:tcPr>
          <w:p w:rsidR="007A496A" w:rsidRDefault="007A496A">
            <w:pPr>
              <w:jc w:val="center"/>
              <w:rPr>
                <w:rFonts w:cs="Arial"/>
              </w:rPr>
            </w:pPr>
          </w:p>
          <w:p w:rsidR="007A496A" w:rsidRDefault="007A496A">
            <w:pPr>
              <w:pStyle w:val="Heading2"/>
              <w:rPr>
                <w:rFonts w:cs="Arial"/>
                <w:b w:val="0"/>
                <w:u w:val="single"/>
              </w:rPr>
            </w:pPr>
            <w:r>
              <w:rPr>
                <w:rFonts w:cs="Arial"/>
                <w:b w:val="0"/>
                <w:u w:val="single"/>
              </w:rPr>
              <w:t>Grade</w:t>
            </w:r>
          </w:p>
        </w:tc>
        <w:tc>
          <w:tcPr>
            <w:tcW w:w="4678" w:type="dxa"/>
            <w:gridSpan w:val="3"/>
          </w:tcPr>
          <w:p w:rsidR="007A496A" w:rsidRDefault="007A496A">
            <w:pPr>
              <w:jc w:val="center"/>
              <w:rPr>
                <w:rFonts w:cs="Arial"/>
              </w:rPr>
            </w:pPr>
          </w:p>
          <w:p w:rsidR="007A496A" w:rsidRDefault="007A496A">
            <w:pPr>
              <w:pStyle w:val="Heading1"/>
              <w:rPr>
                <w:rFonts w:cs="Arial"/>
                <w:b w:val="0"/>
              </w:rPr>
            </w:pPr>
            <w:r>
              <w:rPr>
                <w:rFonts w:cs="Arial"/>
                <w:b w:val="0"/>
              </w:rPr>
              <w:t>Definition</w:t>
            </w:r>
          </w:p>
        </w:tc>
        <w:tc>
          <w:tcPr>
            <w:tcW w:w="2268" w:type="dxa"/>
          </w:tcPr>
          <w:p w:rsidR="007A496A" w:rsidRDefault="007A496A" w:rsidP="009E0429">
            <w:pPr>
              <w:pStyle w:val="BodyText"/>
            </w:pPr>
            <w:r>
              <w:t xml:space="preserve">Grade Point </w:t>
            </w:r>
            <w:r>
              <w:rPr>
                <w:u w:val="single"/>
              </w:rPr>
              <w:t>Equivalent</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p w:rsidR="0051330F" w:rsidRDefault="0051330F">
            <w:pPr>
              <w:rPr>
                <w:rFonts w:cs="Arial"/>
              </w:rPr>
            </w:pPr>
          </w:p>
        </w:tc>
        <w:tc>
          <w:tcPr>
            <w:tcW w:w="4678" w:type="dxa"/>
            <w:gridSpan w:val="3"/>
          </w:tcPr>
          <w:p w:rsidR="007A496A" w:rsidRDefault="007A496A">
            <w:pPr>
              <w:jc w:val="center"/>
              <w:rPr>
                <w:rFonts w:cs="Arial"/>
              </w:rPr>
            </w:pPr>
            <w:r>
              <w:rPr>
                <w:rFonts w:cs="Arial"/>
              </w:rPr>
              <w:t>90 – 100%</w:t>
            </w:r>
          </w:p>
        </w:tc>
        <w:tc>
          <w:tcPr>
            <w:tcW w:w="2268" w:type="dxa"/>
            <w:vMerge w:val="restart"/>
            <w:vAlign w:val="center"/>
          </w:tcPr>
          <w:p w:rsidR="007A496A" w:rsidRDefault="007A496A">
            <w:pPr>
              <w:jc w:val="center"/>
              <w:rPr>
                <w:rFonts w:cs="Arial"/>
              </w:rPr>
            </w:pPr>
            <w:r>
              <w:rPr>
                <w:rFonts w:cs="Arial"/>
              </w:rPr>
              <w:t>4.00</w:t>
            </w:r>
          </w:p>
        </w:tc>
      </w:tr>
      <w:tr w:rsidR="007A496A" w:rsidTr="00657E00">
        <w:trPr>
          <w:cantSplit/>
        </w:trPr>
        <w:tc>
          <w:tcPr>
            <w:tcW w:w="675" w:type="dxa"/>
          </w:tcPr>
          <w:p w:rsidR="007A496A" w:rsidRDefault="007A496A">
            <w:pPr>
              <w:rPr>
                <w:rFonts w:cs="Arial"/>
              </w:rPr>
            </w:pPr>
          </w:p>
        </w:tc>
        <w:tc>
          <w:tcPr>
            <w:tcW w:w="1701" w:type="dxa"/>
          </w:tcPr>
          <w:p w:rsidR="007A496A" w:rsidRDefault="007A496A">
            <w:pPr>
              <w:rPr>
                <w:rFonts w:cs="Arial"/>
              </w:rPr>
            </w:pPr>
            <w:r>
              <w:rPr>
                <w:rFonts w:cs="Arial"/>
              </w:rPr>
              <w:t>A</w:t>
            </w:r>
          </w:p>
        </w:tc>
        <w:tc>
          <w:tcPr>
            <w:tcW w:w="4678" w:type="dxa"/>
            <w:gridSpan w:val="3"/>
          </w:tcPr>
          <w:p w:rsidR="007A496A" w:rsidRDefault="007A496A">
            <w:pPr>
              <w:jc w:val="center"/>
              <w:rPr>
                <w:rFonts w:cs="Arial"/>
              </w:rPr>
            </w:pPr>
            <w:r>
              <w:rPr>
                <w:rFonts w:cs="Arial"/>
              </w:rPr>
              <w:t>80 – 89%</w:t>
            </w:r>
          </w:p>
        </w:tc>
        <w:tc>
          <w:tcPr>
            <w:tcW w:w="2268" w:type="dxa"/>
            <w:vMerge/>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B</w:t>
            </w:r>
          </w:p>
        </w:tc>
        <w:tc>
          <w:tcPr>
            <w:tcW w:w="4678" w:type="dxa"/>
            <w:gridSpan w:val="3"/>
          </w:tcPr>
          <w:p w:rsidR="007A496A" w:rsidRDefault="007A496A">
            <w:pPr>
              <w:jc w:val="center"/>
              <w:rPr>
                <w:rFonts w:cs="Arial"/>
              </w:rPr>
            </w:pPr>
            <w:r>
              <w:rPr>
                <w:rFonts w:cs="Arial"/>
              </w:rPr>
              <w:t>70 - 79%</w:t>
            </w:r>
          </w:p>
        </w:tc>
        <w:tc>
          <w:tcPr>
            <w:tcW w:w="2268" w:type="dxa"/>
          </w:tcPr>
          <w:p w:rsidR="007A496A" w:rsidRDefault="007A496A">
            <w:pPr>
              <w:jc w:val="center"/>
              <w:rPr>
                <w:rFonts w:cs="Arial"/>
              </w:rPr>
            </w:pPr>
            <w:r>
              <w:rPr>
                <w:rFonts w:cs="Arial"/>
              </w:rPr>
              <w:t>3.00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w:t>
            </w:r>
          </w:p>
        </w:tc>
        <w:tc>
          <w:tcPr>
            <w:tcW w:w="4678" w:type="dxa"/>
            <w:gridSpan w:val="3"/>
          </w:tcPr>
          <w:p w:rsidR="007A496A" w:rsidRDefault="007A496A">
            <w:pPr>
              <w:jc w:val="center"/>
              <w:rPr>
                <w:rFonts w:cs="Arial"/>
              </w:rPr>
            </w:pPr>
            <w:r>
              <w:rPr>
                <w:rFonts w:cs="Arial"/>
              </w:rPr>
              <w:t>60 - 69%</w:t>
            </w:r>
          </w:p>
        </w:tc>
        <w:tc>
          <w:tcPr>
            <w:tcW w:w="2268" w:type="dxa"/>
          </w:tcPr>
          <w:p w:rsidR="007A496A" w:rsidRDefault="007A496A">
            <w:pPr>
              <w:jc w:val="center"/>
              <w:rPr>
                <w:rFonts w:cs="Arial"/>
              </w:rPr>
            </w:pPr>
            <w:r>
              <w:rPr>
                <w:rFonts w:cs="Arial"/>
              </w:rPr>
              <w:t>2.00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D</w:t>
            </w:r>
          </w:p>
        </w:tc>
        <w:tc>
          <w:tcPr>
            <w:tcW w:w="4678" w:type="dxa"/>
            <w:gridSpan w:val="3"/>
          </w:tcPr>
          <w:p w:rsidR="007A496A" w:rsidRDefault="007A496A">
            <w:pPr>
              <w:jc w:val="center"/>
              <w:rPr>
                <w:rFonts w:cs="Arial"/>
              </w:rPr>
            </w:pPr>
            <w:r>
              <w:rPr>
                <w:rFonts w:cs="Arial"/>
              </w:rPr>
              <w:t>50 – 59%</w:t>
            </w:r>
          </w:p>
        </w:tc>
        <w:tc>
          <w:tcPr>
            <w:tcW w:w="2268" w:type="dxa"/>
          </w:tcPr>
          <w:p w:rsidR="007A496A" w:rsidRDefault="007A496A">
            <w:pPr>
              <w:jc w:val="center"/>
              <w:rPr>
                <w:rFonts w:cs="Arial"/>
              </w:rPr>
            </w:pPr>
            <w:r>
              <w:rPr>
                <w:rFonts w:cs="Arial"/>
              </w:rPr>
              <w:t>1.00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F (Fail)</w:t>
            </w:r>
          </w:p>
        </w:tc>
        <w:tc>
          <w:tcPr>
            <w:tcW w:w="4678" w:type="dxa"/>
            <w:gridSpan w:val="3"/>
          </w:tcPr>
          <w:p w:rsidR="007A496A" w:rsidRDefault="007A496A">
            <w:pPr>
              <w:jc w:val="center"/>
              <w:rPr>
                <w:rFonts w:cs="Arial"/>
              </w:rPr>
            </w:pPr>
            <w:r>
              <w:rPr>
                <w:rFonts w:cs="Arial"/>
              </w:rPr>
              <w:t>49% and below</w:t>
            </w:r>
          </w:p>
        </w:tc>
        <w:tc>
          <w:tcPr>
            <w:tcW w:w="2268" w:type="dxa"/>
          </w:tcPr>
          <w:p w:rsidR="007A496A" w:rsidRDefault="007A496A">
            <w:pPr>
              <w:jc w:val="center"/>
              <w:rPr>
                <w:rFonts w:cs="Arial"/>
              </w:rPr>
            </w:pPr>
            <w:r>
              <w:rPr>
                <w:rFonts w:cs="Arial"/>
              </w:rPr>
              <w:t>0.00</w:t>
            </w: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p>
        </w:tc>
        <w:tc>
          <w:tcPr>
            <w:tcW w:w="4678" w:type="dxa"/>
            <w:gridSpan w:val="3"/>
          </w:tcPr>
          <w:p w:rsidR="007A496A" w:rsidRDefault="007A496A">
            <w:pPr>
              <w:rPr>
                <w:rFonts w:cs="Arial"/>
              </w:rPr>
            </w:pP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CR (Credit)</w:t>
            </w:r>
          </w:p>
        </w:tc>
        <w:tc>
          <w:tcPr>
            <w:tcW w:w="4678" w:type="dxa"/>
            <w:gridSpan w:val="3"/>
          </w:tcPr>
          <w:p w:rsidR="007A496A" w:rsidRDefault="007A496A">
            <w:pPr>
              <w:rPr>
                <w:rFonts w:cs="Arial"/>
              </w:rPr>
            </w:pPr>
            <w:r>
              <w:rPr>
                <w:rFonts w:cs="Arial"/>
              </w:rPr>
              <w:t>Credit for diploma requirements has been awarded.</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S</w:t>
            </w:r>
          </w:p>
        </w:tc>
        <w:tc>
          <w:tcPr>
            <w:tcW w:w="4678" w:type="dxa"/>
            <w:gridSpan w:val="3"/>
          </w:tcPr>
          <w:p w:rsidR="007A496A" w:rsidRDefault="007A496A">
            <w:pPr>
              <w:rPr>
                <w:rFonts w:cs="Arial"/>
              </w:rPr>
            </w:pPr>
            <w:r>
              <w:rPr>
                <w:rFonts w:cs="Arial"/>
              </w:rPr>
              <w:t>Satisfactory achievement in field /clinical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U</w:t>
            </w:r>
          </w:p>
        </w:tc>
        <w:tc>
          <w:tcPr>
            <w:tcW w:w="4678" w:type="dxa"/>
            <w:gridSpan w:val="3"/>
          </w:tcPr>
          <w:p w:rsidR="007A496A" w:rsidRDefault="007A496A">
            <w:pPr>
              <w:rPr>
                <w:rFonts w:cs="Arial"/>
              </w:rPr>
            </w:pPr>
            <w:r>
              <w:rPr>
                <w:rFonts w:cs="Arial"/>
              </w:rPr>
              <w:t>Unsatisfactory achievement in field/clinical placement or non-graded subject area.</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X</w:t>
            </w:r>
          </w:p>
        </w:tc>
        <w:tc>
          <w:tcPr>
            <w:tcW w:w="4678" w:type="dxa"/>
            <w:gridSpan w:val="3"/>
          </w:tcPr>
          <w:p w:rsidR="007A496A" w:rsidRDefault="007A496A">
            <w:pPr>
              <w:rPr>
                <w:rFonts w:cs="Arial"/>
              </w:rPr>
            </w:pPr>
            <w:r>
              <w:rPr>
                <w:rFonts w:cs="Arial"/>
              </w:rPr>
              <w:t>A temporary grade limited to situations with extenuating circumstances giving a student additional time to complete the requirements for a course.</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NR</w:t>
            </w:r>
          </w:p>
        </w:tc>
        <w:tc>
          <w:tcPr>
            <w:tcW w:w="4678" w:type="dxa"/>
            <w:gridSpan w:val="3"/>
          </w:tcPr>
          <w:p w:rsidR="007A496A" w:rsidRDefault="007A496A">
            <w:pPr>
              <w:rPr>
                <w:rFonts w:cs="Arial"/>
              </w:rPr>
            </w:pPr>
            <w:r>
              <w:rPr>
                <w:rFonts w:cs="Arial"/>
              </w:rPr>
              <w:t xml:space="preserve">Grade not reported to Registrar's office.  </w:t>
            </w:r>
          </w:p>
        </w:tc>
        <w:tc>
          <w:tcPr>
            <w:tcW w:w="2268" w:type="dxa"/>
          </w:tcPr>
          <w:p w:rsidR="007A496A" w:rsidRDefault="007A496A">
            <w:pPr>
              <w:jc w:val="center"/>
              <w:rPr>
                <w:rFonts w:cs="Arial"/>
              </w:rPr>
            </w:pPr>
          </w:p>
        </w:tc>
      </w:tr>
      <w:tr w:rsidR="007A496A" w:rsidTr="00657E00">
        <w:tc>
          <w:tcPr>
            <w:tcW w:w="675" w:type="dxa"/>
          </w:tcPr>
          <w:p w:rsidR="007A496A" w:rsidRDefault="007A496A">
            <w:pPr>
              <w:rPr>
                <w:rFonts w:cs="Arial"/>
              </w:rPr>
            </w:pPr>
          </w:p>
        </w:tc>
        <w:tc>
          <w:tcPr>
            <w:tcW w:w="1701" w:type="dxa"/>
          </w:tcPr>
          <w:p w:rsidR="007A496A" w:rsidRDefault="007A496A">
            <w:pPr>
              <w:rPr>
                <w:rFonts w:cs="Arial"/>
              </w:rPr>
            </w:pPr>
            <w:r>
              <w:rPr>
                <w:rFonts w:cs="Arial"/>
              </w:rPr>
              <w:t>W</w:t>
            </w:r>
          </w:p>
        </w:tc>
        <w:tc>
          <w:tcPr>
            <w:tcW w:w="4678" w:type="dxa"/>
            <w:gridSpan w:val="3"/>
          </w:tcPr>
          <w:p w:rsidR="007A496A" w:rsidRDefault="007A496A">
            <w:pPr>
              <w:rPr>
                <w:rFonts w:cs="Arial"/>
              </w:rPr>
            </w:pPr>
            <w:r>
              <w:rPr>
                <w:rFonts w:cs="Arial"/>
              </w:rPr>
              <w:t>Student has withdrawn from the course without academic penalty.</w:t>
            </w:r>
          </w:p>
          <w:p w:rsidR="00A47921" w:rsidRDefault="00A47921">
            <w:pPr>
              <w:rPr>
                <w:rFonts w:cs="Arial"/>
              </w:rPr>
            </w:pPr>
          </w:p>
        </w:tc>
        <w:tc>
          <w:tcPr>
            <w:tcW w:w="2268" w:type="dxa"/>
          </w:tcPr>
          <w:p w:rsidR="007A496A" w:rsidRDefault="007A496A">
            <w:pPr>
              <w:jc w:val="center"/>
              <w:rPr>
                <w:rFonts w:cs="Arial"/>
              </w:rPr>
            </w:pPr>
          </w:p>
        </w:tc>
      </w:tr>
      <w:tr w:rsidR="00A47921" w:rsidTr="00657E00">
        <w:tc>
          <w:tcPr>
            <w:tcW w:w="675" w:type="dxa"/>
          </w:tcPr>
          <w:p w:rsidR="00A47921" w:rsidRDefault="00A47921">
            <w:pPr>
              <w:rPr>
                <w:rFonts w:cs="Arial"/>
              </w:rPr>
            </w:pPr>
          </w:p>
        </w:tc>
        <w:tc>
          <w:tcPr>
            <w:tcW w:w="6379" w:type="dxa"/>
            <w:gridSpan w:val="4"/>
          </w:tcPr>
          <w:p w:rsidR="00657E00" w:rsidRDefault="00A47921" w:rsidP="00657E00">
            <w:pPr>
              <w:rPr>
                <w:rFonts w:cs="Arial"/>
              </w:rPr>
            </w:pPr>
            <w:r>
              <w:rPr>
                <w:rFonts w:cs="Arial"/>
                <w:b/>
                <w:bCs/>
              </w:rPr>
              <w:t xml:space="preserve">Note:  </w:t>
            </w:r>
            <w:r>
              <w:rPr>
                <w:rFonts w:cs="Arial"/>
              </w:rPr>
              <w:t>For such reasons as program certification or program articulation, certain courses require minimums of greater than 50% and/or have mandatory components to achieve a passing grade.</w:t>
            </w:r>
            <w:r w:rsidR="00657E00">
              <w:rPr>
                <w:rFonts w:cs="Arial"/>
              </w:rPr>
              <w:t xml:space="preserve">  It is also important to note, that the minimum overall GPA required in order </w:t>
            </w:r>
            <w:proofErr w:type="gramStart"/>
            <w:r w:rsidR="00657E00">
              <w:rPr>
                <w:rFonts w:cs="Arial"/>
              </w:rPr>
              <w:t>to graduate</w:t>
            </w:r>
            <w:proofErr w:type="gramEnd"/>
            <w:r w:rsidR="00657E00">
              <w:rPr>
                <w:rFonts w:cs="Arial"/>
              </w:rPr>
              <w:t xml:space="preserve"> from a </w:t>
            </w:r>
            <w:smartTag w:uri="urn:schemas-microsoft-com:office:smarttags" w:element="place">
              <w:smartTag w:uri="urn:schemas-microsoft-com:office:smarttags" w:element="PlaceName">
                <w:r w:rsidR="00657E00">
                  <w:rPr>
                    <w:rFonts w:cs="Arial"/>
                  </w:rPr>
                  <w:t>Sault</w:t>
                </w:r>
              </w:smartTag>
              <w:r w:rsidR="00657E00">
                <w:rPr>
                  <w:rFonts w:cs="Arial"/>
                </w:rPr>
                <w:t xml:space="preserve"> </w:t>
              </w:r>
              <w:smartTag w:uri="urn:schemas-microsoft-com:office:smarttags" w:element="PlaceType">
                <w:r w:rsidR="00657E00">
                  <w:rPr>
                    <w:rFonts w:cs="Arial"/>
                  </w:rPr>
                  <w:t>College</w:t>
                </w:r>
              </w:smartTag>
            </w:smartTag>
            <w:r w:rsidR="00657E00">
              <w:rPr>
                <w:rFonts w:cs="Arial"/>
              </w:rPr>
              <w:t xml:space="preserve"> program remains 2.0.</w:t>
            </w:r>
          </w:p>
          <w:p w:rsidR="00A47921" w:rsidRDefault="00A47921">
            <w:pPr>
              <w:rPr>
                <w:rFonts w:cs="Arial"/>
              </w:rPr>
            </w:pPr>
          </w:p>
        </w:tc>
        <w:tc>
          <w:tcPr>
            <w:tcW w:w="2268" w:type="dxa"/>
          </w:tcPr>
          <w:p w:rsidR="00A47921" w:rsidRDefault="00A47921">
            <w:pPr>
              <w:jc w:val="center"/>
              <w:rPr>
                <w:rFonts w:cs="Arial"/>
              </w:rPr>
            </w:pPr>
          </w:p>
        </w:tc>
      </w:tr>
      <w:tr w:rsidR="007A496A" w:rsidRPr="00711712" w:rsidTr="00657E00">
        <w:trPr>
          <w:cantSplit/>
          <w:trHeight w:val="4221"/>
        </w:trPr>
        <w:tc>
          <w:tcPr>
            <w:tcW w:w="675" w:type="dxa"/>
          </w:tcPr>
          <w:p w:rsidR="007A496A" w:rsidRPr="00C6220C" w:rsidRDefault="007A496A">
            <w:pPr>
              <w:rPr>
                <w:b/>
              </w:rPr>
            </w:pPr>
            <w:r w:rsidRPr="00C6220C">
              <w:rPr>
                <w:b/>
              </w:rPr>
              <w:lastRenderedPageBreak/>
              <w:t>VI.</w:t>
            </w:r>
          </w:p>
        </w:tc>
        <w:tc>
          <w:tcPr>
            <w:tcW w:w="8647" w:type="dxa"/>
            <w:gridSpan w:val="5"/>
          </w:tcPr>
          <w:p w:rsidR="007A496A" w:rsidRPr="00326936" w:rsidRDefault="007A496A">
            <w:pPr>
              <w:rPr>
                <w:rFonts w:cs="Arial"/>
                <w:b/>
                <w:szCs w:val="22"/>
              </w:rPr>
            </w:pPr>
            <w:r w:rsidRPr="00326936">
              <w:rPr>
                <w:rFonts w:cs="Arial"/>
                <w:b/>
                <w:szCs w:val="22"/>
              </w:rPr>
              <w:t>SPECIAL NOTES:</w:t>
            </w:r>
          </w:p>
          <w:p w:rsidR="00326936" w:rsidRPr="00326936" w:rsidRDefault="00326936" w:rsidP="00326936">
            <w:pPr>
              <w:rPr>
                <w:rFonts w:cs="Arial"/>
                <w:b/>
                <w:szCs w:val="22"/>
                <w:u w:val="single"/>
              </w:rPr>
            </w:pPr>
          </w:p>
          <w:p w:rsidR="00326936" w:rsidRPr="00326936" w:rsidRDefault="00326936" w:rsidP="00326936">
            <w:pPr>
              <w:rPr>
                <w:rFonts w:cs="Arial"/>
                <w:b/>
                <w:szCs w:val="22"/>
                <w:u w:val="single"/>
              </w:rPr>
            </w:pPr>
            <w:r w:rsidRPr="00326936">
              <w:rPr>
                <w:rFonts w:cs="Arial"/>
                <w:b/>
                <w:szCs w:val="22"/>
                <w:u w:val="single"/>
              </w:rPr>
              <w:t xml:space="preserve">Submission of Assignments </w:t>
            </w:r>
          </w:p>
          <w:p w:rsidR="00326936" w:rsidRPr="00326936" w:rsidRDefault="00326936" w:rsidP="00326936">
            <w:pPr>
              <w:rPr>
                <w:rFonts w:cs="Arial"/>
                <w:szCs w:val="22"/>
              </w:rPr>
            </w:pPr>
            <w:r w:rsidRPr="00326936">
              <w:rPr>
                <w:rFonts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326936" w:rsidRPr="00326936" w:rsidRDefault="00326936" w:rsidP="00326936">
            <w:pPr>
              <w:rPr>
                <w:rFonts w:cs="Arial"/>
                <w:szCs w:val="22"/>
              </w:rPr>
            </w:pPr>
          </w:p>
          <w:p w:rsidR="005A769C" w:rsidRDefault="00326936" w:rsidP="005A769C">
            <w:pPr>
              <w:rPr>
                <w:rFonts w:cs="Arial"/>
                <w:szCs w:val="22"/>
              </w:rPr>
            </w:pPr>
            <w:r w:rsidRPr="00326936">
              <w:rPr>
                <w:rFonts w:cs="Arial"/>
                <w:szCs w:val="22"/>
              </w:rPr>
              <w:t xml:space="preserve">Students must contact the professor </w:t>
            </w:r>
            <w:r w:rsidRPr="00326936">
              <w:rPr>
                <w:rFonts w:cs="Arial"/>
                <w:b/>
                <w:i/>
                <w:szCs w:val="22"/>
              </w:rPr>
              <w:t>prior to the due date</w:t>
            </w:r>
            <w:r w:rsidRPr="00326936">
              <w:rPr>
                <w:rFonts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5A769C" w:rsidRDefault="005A769C" w:rsidP="005A769C">
            <w:pPr>
              <w:rPr>
                <w:rFonts w:cs="Arial"/>
                <w:szCs w:val="22"/>
              </w:rPr>
            </w:pPr>
          </w:p>
          <w:p w:rsidR="005430AD" w:rsidRDefault="005A769C" w:rsidP="005430AD">
            <w:pPr>
              <w:rPr>
                <w:rFonts w:cs="Arial"/>
                <w:szCs w:val="22"/>
              </w:rPr>
            </w:pPr>
            <w:r w:rsidRPr="00326936">
              <w:rPr>
                <w:rFonts w:cs="Arial"/>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5430AD" w:rsidRDefault="005430AD" w:rsidP="005430AD">
            <w:pPr>
              <w:rPr>
                <w:rFonts w:cs="Arial"/>
                <w:szCs w:val="22"/>
              </w:rPr>
            </w:pPr>
          </w:p>
          <w:p w:rsidR="005430AD" w:rsidRDefault="005430AD" w:rsidP="005430AD">
            <w:pPr>
              <w:rPr>
                <w:rFonts w:cs="Arial"/>
                <w:szCs w:val="22"/>
              </w:rPr>
            </w:pPr>
            <w:r w:rsidRPr="00326936">
              <w:rPr>
                <w:rFonts w:cs="Arial"/>
                <w:szCs w:val="22"/>
              </w:rPr>
              <w:t xml:space="preserve">Late assignments will be penalized </w:t>
            </w:r>
            <w:r w:rsidR="00B70BC8">
              <w:rPr>
                <w:rFonts w:cs="Arial"/>
                <w:szCs w:val="22"/>
              </w:rPr>
              <w:t>2</w:t>
            </w:r>
            <w:r w:rsidRPr="00326936">
              <w:rPr>
                <w:rFonts w:cs="Arial"/>
                <w:szCs w:val="22"/>
              </w:rPr>
              <w:t xml:space="preserve">% per day late and will be accepted for grading up to one week after the due date.  Assignments submitted beyond one week past the due date will not be accepted.  </w:t>
            </w:r>
          </w:p>
          <w:p w:rsidR="005430AD" w:rsidRDefault="005430AD" w:rsidP="005430AD">
            <w:pPr>
              <w:rPr>
                <w:rFonts w:cs="Arial"/>
                <w:szCs w:val="22"/>
              </w:rPr>
            </w:pPr>
          </w:p>
          <w:p w:rsidR="005430AD" w:rsidRPr="00326936" w:rsidRDefault="005430AD" w:rsidP="005430AD">
            <w:pPr>
              <w:rPr>
                <w:rFonts w:cs="Arial"/>
                <w:b/>
                <w:szCs w:val="22"/>
                <w:u w:val="single"/>
              </w:rPr>
            </w:pPr>
            <w:r w:rsidRPr="00326936">
              <w:rPr>
                <w:rFonts w:cs="Arial"/>
                <w:b/>
                <w:szCs w:val="22"/>
                <w:u w:val="single"/>
              </w:rPr>
              <w:t>Attendance</w:t>
            </w:r>
          </w:p>
          <w:p w:rsidR="005430AD" w:rsidRPr="00326936" w:rsidRDefault="005430AD" w:rsidP="005430AD">
            <w:pPr>
              <w:rPr>
                <w:rFonts w:cs="Arial"/>
                <w:szCs w:val="22"/>
              </w:rPr>
            </w:pPr>
            <w:smartTag w:uri="urn:schemas-microsoft-com:office:smarttags" w:element="place">
              <w:smartTag w:uri="urn:schemas-microsoft-com:office:smarttags" w:element="PlaceName">
                <w:r w:rsidRPr="00326936">
                  <w:rPr>
                    <w:rFonts w:cs="Arial"/>
                    <w:szCs w:val="22"/>
                  </w:rPr>
                  <w:t>Sault</w:t>
                </w:r>
              </w:smartTag>
              <w:r w:rsidRPr="00326936">
                <w:rPr>
                  <w:rFonts w:cs="Arial"/>
                  <w:szCs w:val="22"/>
                </w:rPr>
                <w:t xml:space="preserve"> </w:t>
              </w:r>
              <w:smartTag w:uri="urn:schemas-microsoft-com:office:smarttags" w:element="PlaceType">
                <w:r w:rsidRPr="00326936">
                  <w:rPr>
                    <w:rFonts w:cs="Arial"/>
                    <w:szCs w:val="22"/>
                  </w:rPr>
                  <w:t>College</w:t>
                </w:r>
              </w:smartTag>
            </w:smartTag>
            <w:r w:rsidRPr="00326936">
              <w:rPr>
                <w:rFonts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430AD" w:rsidRDefault="005430AD" w:rsidP="005430AD">
            <w:pPr>
              <w:rPr>
                <w:rFonts w:cs="Arial"/>
                <w:b/>
                <w:szCs w:val="22"/>
              </w:rPr>
            </w:pPr>
          </w:p>
          <w:p w:rsidR="005430AD" w:rsidRPr="00326936" w:rsidRDefault="005430AD" w:rsidP="005430AD">
            <w:pPr>
              <w:rPr>
                <w:rFonts w:cs="Arial"/>
                <w:szCs w:val="22"/>
              </w:rPr>
            </w:pPr>
            <w:r w:rsidRPr="00326936">
              <w:rPr>
                <w:rFonts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5430AD" w:rsidRDefault="005430AD" w:rsidP="005430AD">
            <w:pPr>
              <w:rPr>
                <w:rFonts w:cs="Arial"/>
                <w:b/>
                <w:szCs w:val="22"/>
              </w:rPr>
            </w:pPr>
          </w:p>
          <w:p w:rsidR="005430AD" w:rsidRPr="00326936" w:rsidRDefault="005430AD" w:rsidP="005430AD">
            <w:pPr>
              <w:rPr>
                <w:rFonts w:cs="Arial"/>
                <w:szCs w:val="22"/>
              </w:rPr>
            </w:pPr>
            <w:r w:rsidRPr="00326936">
              <w:rPr>
                <w:rFonts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856F8E" w:rsidRPr="00C6220C" w:rsidRDefault="00856F8E" w:rsidP="005430AD"/>
        </w:tc>
      </w:tr>
    </w:tbl>
    <w:p w:rsidR="005430AD" w:rsidRPr="00326936" w:rsidRDefault="005430AD" w:rsidP="00A47921">
      <w:pPr>
        <w:ind w:left="720"/>
        <w:rPr>
          <w:rFonts w:cs="Arial"/>
          <w:szCs w:val="22"/>
        </w:rPr>
      </w:pPr>
      <w:r w:rsidRPr="00326936">
        <w:rPr>
          <w:rFonts w:cs="Arial"/>
          <w:szCs w:val="22"/>
        </w:rPr>
        <w:t xml:space="preserve">Students are encouraged to communicate with the professor when absences are anticipated and immediately returning from an absence.   It is the student’s responsibility to catch up on any notes and material missed when absent.   </w:t>
      </w:r>
    </w:p>
    <w:p w:rsidR="005430AD" w:rsidRDefault="005430AD" w:rsidP="00A47921">
      <w:pPr>
        <w:ind w:left="720"/>
        <w:rPr>
          <w:rFonts w:cs="Arial"/>
          <w:b/>
          <w:szCs w:val="22"/>
        </w:rPr>
      </w:pPr>
    </w:p>
    <w:p w:rsidR="005430AD" w:rsidRPr="00326936" w:rsidRDefault="005430AD" w:rsidP="00A47921">
      <w:pPr>
        <w:ind w:left="720"/>
        <w:rPr>
          <w:rFonts w:cs="Arial"/>
          <w:szCs w:val="22"/>
        </w:rPr>
      </w:pPr>
      <w:r w:rsidRPr="00326936">
        <w:rPr>
          <w:rFonts w:cs="Arial"/>
          <w:szCs w:val="22"/>
        </w:rPr>
        <w:t xml:space="preserve">A pattern of absences or lateness </w:t>
      </w:r>
      <w:r w:rsidRPr="00326936">
        <w:rPr>
          <w:rFonts w:cs="Arial"/>
          <w:bCs/>
          <w:szCs w:val="22"/>
        </w:rPr>
        <w:t>may</w:t>
      </w:r>
      <w:r w:rsidRPr="00326936">
        <w:rPr>
          <w:rFonts w:cs="Arial"/>
          <w:b/>
          <w:bCs/>
          <w:szCs w:val="22"/>
        </w:rPr>
        <w:t xml:space="preserve"> </w:t>
      </w:r>
      <w:r w:rsidRPr="00326936">
        <w:rPr>
          <w:rFonts w:cs="Arial"/>
          <w:szCs w:val="22"/>
        </w:rPr>
        <w:t>result in academic consequences which may include failure in course, ineligibility for fieldwork component of the program, implementation of a learning/success contract, suspension or withdrawal from fieldwork.</w:t>
      </w:r>
    </w:p>
    <w:p w:rsidR="005A769C" w:rsidRDefault="005A769C" w:rsidP="005A769C">
      <w:pPr>
        <w:rPr>
          <w:rFonts w:cs="Arial"/>
          <w:szCs w:val="22"/>
        </w:rPr>
      </w:pPr>
    </w:p>
    <w:tbl>
      <w:tblPr>
        <w:tblW w:w="9322" w:type="dxa"/>
        <w:tblLayout w:type="fixed"/>
        <w:tblLook w:val="0000" w:firstRow="0" w:lastRow="0" w:firstColumn="0" w:lastColumn="0" w:noHBand="0" w:noVBand="0"/>
      </w:tblPr>
      <w:tblGrid>
        <w:gridCol w:w="675"/>
        <w:gridCol w:w="8647"/>
      </w:tblGrid>
      <w:tr w:rsidR="00657E00" w:rsidRPr="001F503D" w:rsidTr="00657E00">
        <w:trPr>
          <w:cantSplit/>
        </w:trPr>
        <w:tc>
          <w:tcPr>
            <w:tcW w:w="675" w:type="dxa"/>
          </w:tcPr>
          <w:p w:rsidR="00657E00" w:rsidRPr="001F503D" w:rsidRDefault="00657E00" w:rsidP="000A67A5">
            <w:pPr>
              <w:rPr>
                <w:b/>
              </w:rPr>
            </w:pPr>
            <w:r w:rsidRPr="001F503D">
              <w:rPr>
                <w:b/>
              </w:rPr>
              <w:t>VII.</w:t>
            </w:r>
          </w:p>
        </w:tc>
        <w:tc>
          <w:tcPr>
            <w:tcW w:w="8647" w:type="dxa"/>
          </w:tcPr>
          <w:p w:rsidR="00657E00" w:rsidRDefault="00657E00" w:rsidP="000A67A5">
            <w:pPr>
              <w:rPr>
                <w:b/>
              </w:rPr>
            </w:pPr>
            <w:r>
              <w:rPr>
                <w:b/>
              </w:rPr>
              <w:t xml:space="preserve">COURSE OUTLINE </w:t>
            </w:r>
            <w:r w:rsidRPr="001F503D">
              <w:rPr>
                <w:b/>
              </w:rPr>
              <w:t>ADDENDUM:</w:t>
            </w:r>
          </w:p>
          <w:p w:rsidR="00657E00" w:rsidRPr="001F503D" w:rsidRDefault="00657E00" w:rsidP="000A67A5">
            <w:pPr>
              <w:rPr>
                <w:b/>
              </w:rPr>
            </w:pPr>
          </w:p>
        </w:tc>
      </w:tr>
      <w:tr w:rsidR="00657E00" w:rsidRPr="001F503D" w:rsidTr="00657E00">
        <w:trPr>
          <w:cantSplit/>
        </w:trPr>
        <w:tc>
          <w:tcPr>
            <w:tcW w:w="675" w:type="dxa"/>
          </w:tcPr>
          <w:p w:rsidR="00657E00" w:rsidRDefault="00657E00" w:rsidP="000A67A5"/>
        </w:tc>
        <w:tc>
          <w:tcPr>
            <w:tcW w:w="8647" w:type="dxa"/>
          </w:tcPr>
          <w:p w:rsidR="00657E00" w:rsidRPr="001F503D" w:rsidRDefault="00657E00" w:rsidP="000A67A5">
            <w:r>
              <w:t>The provisions contained in the addendum located on the portal form part of this course outline.</w:t>
            </w:r>
          </w:p>
        </w:tc>
      </w:tr>
    </w:tbl>
    <w:p w:rsidR="00657E00" w:rsidRPr="00326936" w:rsidRDefault="00657E00" w:rsidP="005A769C">
      <w:pPr>
        <w:rPr>
          <w:rFonts w:cs="Arial"/>
          <w:szCs w:val="22"/>
        </w:rPr>
      </w:pPr>
    </w:p>
    <w:sectPr w:rsidR="00657E00" w:rsidRPr="00326936" w:rsidSect="009E0429">
      <w:headerReference w:type="even" r:id="rId10"/>
      <w:headerReference w:type="default" r:id="rId11"/>
      <w:pgSz w:w="12240" w:h="15840"/>
      <w:pgMar w:top="1440" w:right="1800" w:bottom="63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A5" w:rsidRDefault="000A67A5">
      <w:r>
        <w:separator/>
      </w:r>
    </w:p>
  </w:endnote>
  <w:endnote w:type="continuationSeparator" w:id="0">
    <w:p w:rsidR="000A67A5" w:rsidRDefault="000A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A5" w:rsidRDefault="000A67A5">
      <w:r>
        <w:separator/>
      </w:r>
    </w:p>
  </w:footnote>
  <w:footnote w:type="continuationSeparator" w:id="0">
    <w:p w:rsidR="000A67A5" w:rsidRDefault="000A6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BD5B3C">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0A67A5">
      <w:rPr>
        <w:rStyle w:val="PageNumber"/>
        <w:noProof/>
      </w:rPr>
      <w:t>3</w:t>
    </w:r>
    <w:r>
      <w:rPr>
        <w:rStyle w:val="PageNumber"/>
      </w:rPr>
      <w:fldChar w:fldCharType="end"/>
    </w:r>
  </w:p>
  <w:p w:rsidR="000A67A5" w:rsidRDefault="000A67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BD5B3C">
    <w:pPr>
      <w:pStyle w:val="Header"/>
      <w:framePr w:wrap="around" w:vAnchor="text" w:hAnchor="margin" w:xAlign="center" w:y="1"/>
      <w:rPr>
        <w:rStyle w:val="PageNumber"/>
      </w:rPr>
    </w:pPr>
    <w:r>
      <w:rPr>
        <w:rStyle w:val="PageNumber"/>
      </w:rPr>
      <w:fldChar w:fldCharType="begin"/>
    </w:r>
    <w:r w:rsidR="000A67A5">
      <w:rPr>
        <w:rStyle w:val="PageNumber"/>
      </w:rPr>
      <w:instrText xml:space="preserve">PAGE  </w:instrText>
    </w:r>
    <w:r>
      <w:rPr>
        <w:rStyle w:val="PageNumber"/>
      </w:rPr>
      <w:fldChar w:fldCharType="separate"/>
    </w:r>
    <w:r w:rsidR="00875B5C">
      <w:rPr>
        <w:rStyle w:val="PageNumber"/>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A67A5">
      <w:tc>
        <w:tcPr>
          <w:tcW w:w="3794" w:type="dxa"/>
        </w:tcPr>
        <w:p w:rsidR="000A67A5" w:rsidRDefault="000A67A5">
          <w:pPr>
            <w:rPr>
              <w:snapToGrid w:val="0"/>
            </w:rPr>
          </w:pPr>
          <w:r>
            <w:rPr>
              <w:snapToGrid w:val="0"/>
            </w:rPr>
            <w:t>Essential Skills for Social Services</w:t>
          </w:r>
        </w:p>
        <w:p w:rsidR="000A67A5" w:rsidRDefault="000A67A5">
          <w:pPr>
            <w:rPr>
              <w:snapToGrid w:val="0"/>
            </w:rPr>
          </w:pPr>
        </w:p>
      </w:tc>
      <w:tc>
        <w:tcPr>
          <w:tcW w:w="1134" w:type="dxa"/>
        </w:tcPr>
        <w:p w:rsidR="000A67A5" w:rsidRDefault="000A67A5">
          <w:pPr>
            <w:pStyle w:val="Header"/>
            <w:jc w:val="center"/>
            <w:rPr>
              <w:snapToGrid w:val="0"/>
            </w:rPr>
          </w:pPr>
        </w:p>
      </w:tc>
      <w:tc>
        <w:tcPr>
          <w:tcW w:w="3928" w:type="dxa"/>
        </w:tcPr>
        <w:p w:rsidR="000A67A5" w:rsidRDefault="000A67A5">
          <w:pPr>
            <w:pStyle w:val="Header"/>
            <w:jc w:val="right"/>
            <w:rPr>
              <w:snapToGrid w:val="0"/>
            </w:rPr>
          </w:pPr>
          <w:r>
            <w:rPr>
              <w:snapToGrid w:val="0"/>
            </w:rPr>
            <w:t>NSW203</w:t>
          </w:r>
        </w:p>
      </w:tc>
    </w:tr>
  </w:tbl>
  <w:p w:rsidR="000A67A5" w:rsidRDefault="000A67A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3783E3E"/>
    <w:multiLevelType w:val="hybridMultilevel"/>
    <w:tmpl w:val="130E5D66"/>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4E045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AD78ED"/>
    <w:multiLevelType w:val="hybridMultilevel"/>
    <w:tmpl w:val="DBFE5C34"/>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1D6737AE"/>
    <w:multiLevelType w:val="hybridMultilevel"/>
    <w:tmpl w:val="7C80A5AE"/>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7994D06"/>
    <w:multiLevelType w:val="hybridMultilevel"/>
    <w:tmpl w:val="25F0BDE2"/>
    <w:lvl w:ilvl="0" w:tplc="08090001">
      <w:start w:val="1"/>
      <w:numFmt w:val="bullet"/>
      <w:lvlText w:val=""/>
      <w:lvlJc w:val="left"/>
      <w:pPr>
        <w:tabs>
          <w:tab w:val="num" w:pos="360"/>
        </w:tabs>
        <w:ind w:left="36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F342096"/>
    <w:multiLevelType w:val="singleLevel"/>
    <w:tmpl w:val="9528A568"/>
    <w:lvl w:ilvl="0">
      <w:start w:val="1"/>
      <w:numFmt w:val="upperLetter"/>
      <w:lvlText w:val="%1)"/>
      <w:lvlJc w:val="left"/>
      <w:pPr>
        <w:tabs>
          <w:tab w:val="num" w:pos="360"/>
        </w:tabs>
        <w:ind w:left="360" w:hanging="360"/>
      </w:pPr>
      <w:rPr>
        <w:rFont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4543699"/>
    <w:multiLevelType w:val="hybridMultilevel"/>
    <w:tmpl w:val="B5B09060"/>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58C0B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79060EA"/>
    <w:multiLevelType w:val="hybridMultilevel"/>
    <w:tmpl w:val="657E137E"/>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2B55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F4D65F0"/>
    <w:multiLevelType w:val="hybridMultilevel"/>
    <w:tmpl w:val="FB4418FA"/>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4C93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FA5ACC"/>
    <w:multiLevelType w:val="hybridMultilevel"/>
    <w:tmpl w:val="C63A26EA"/>
    <w:lvl w:ilvl="0" w:tplc="A72A95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71517B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11"/>
  </w:num>
  <w:num w:numId="4">
    <w:abstractNumId w:val="20"/>
  </w:num>
  <w:num w:numId="5">
    <w:abstractNumId w:val="26"/>
  </w:num>
  <w:num w:numId="6">
    <w:abstractNumId w:val="5"/>
  </w:num>
  <w:num w:numId="7">
    <w:abstractNumId w:val="3"/>
  </w:num>
  <w:num w:numId="8">
    <w:abstractNumId w:val="18"/>
  </w:num>
  <w:num w:numId="9">
    <w:abstractNumId w:val="22"/>
  </w:num>
  <w:num w:numId="10">
    <w:abstractNumId w:val="6"/>
  </w:num>
  <w:num w:numId="11">
    <w:abstractNumId w:val="17"/>
  </w:num>
  <w:num w:numId="12">
    <w:abstractNumId w:val="0"/>
  </w:num>
  <w:num w:numId="13">
    <w:abstractNumId w:val="13"/>
  </w:num>
  <w:num w:numId="14">
    <w:abstractNumId w:val="24"/>
  </w:num>
  <w:num w:numId="15">
    <w:abstractNumId w:val="21"/>
  </w:num>
  <w:num w:numId="16">
    <w:abstractNumId w:val="2"/>
  </w:num>
  <w:num w:numId="17">
    <w:abstractNumId w:val="16"/>
  </w:num>
  <w:num w:numId="18">
    <w:abstractNumId w:val="8"/>
  </w:num>
  <w:num w:numId="19">
    <w:abstractNumId w:val="9"/>
  </w:num>
  <w:num w:numId="20">
    <w:abstractNumId w:val="10"/>
  </w:num>
  <w:num w:numId="21">
    <w:abstractNumId w:val="19"/>
  </w:num>
  <w:num w:numId="22">
    <w:abstractNumId w:val="14"/>
  </w:num>
  <w:num w:numId="23">
    <w:abstractNumId w:val="1"/>
  </w:num>
  <w:num w:numId="24">
    <w:abstractNumId w:val="12"/>
  </w:num>
  <w:num w:numId="25">
    <w:abstractNumId w:val="7"/>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E0"/>
    <w:rsid w:val="000236B4"/>
    <w:rsid w:val="0004225E"/>
    <w:rsid w:val="00065234"/>
    <w:rsid w:val="000A67A5"/>
    <w:rsid w:val="000B12A8"/>
    <w:rsid w:val="000B41B8"/>
    <w:rsid w:val="000C456A"/>
    <w:rsid w:val="000E42CA"/>
    <w:rsid w:val="000E7BD7"/>
    <w:rsid w:val="001207E3"/>
    <w:rsid w:val="00173537"/>
    <w:rsid w:val="001930AC"/>
    <w:rsid w:val="00233D89"/>
    <w:rsid w:val="0025565A"/>
    <w:rsid w:val="00284EA2"/>
    <w:rsid w:val="00286EA7"/>
    <w:rsid w:val="002C0272"/>
    <w:rsid w:val="002C7982"/>
    <w:rsid w:val="002D5630"/>
    <w:rsid w:val="002E0191"/>
    <w:rsid w:val="00313856"/>
    <w:rsid w:val="00326936"/>
    <w:rsid w:val="003506A8"/>
    <w:rsid w:val="00372F28"/>
    <w:rsid w:val="003824AF"/>
    <w:rsid w:val="00382915"/>
    <w:rsid w:val="00387753"/>
    <w:rsid w:val="00387932"/>
    <w:rsid w:val="00422939"/>
    <w:rsid w:val="004234F9"/>
    <w:rsid w:val="004302F7"/>
    <w:rsid w:val="00451789"/>
    <w:rsid w:val="00460C80"/>
    <w:rsid w:val="004C7B82"/>
    <w:rsid w:val="004D7A99"/>
    <w:rsid w:val="004F690E"/>
    <w:rsid w:val="0051330F"/>
    <w:rsid w:val="00516F0A"/>
    <w:rsid w:val="00532677"/>
    <w:rsid w:val="00534C20"/>
    <w:rsid w:val="005374BC"/>
    <w:rsid w:val="00537603"/>
    <w:rsid w:val="005430AD"/>
    <w:rsid w:val="0058128F"/>
    <w:rsid w:val="005A769C"/>
    <w:rsid w:val="005B6C54"/>
    <w:rsid w:val="005D7600"/>
    <w:rsid w:val="005F178C"/>
    <w:rsid w:val="006077F0"/>
    <w:rsid w:val="00625422"/>
    <w:rsid w:val="00633DDC"/>
    <w:rsid w:val="00652761"/>
    <w:rsid w:val="00657E00"/>
    <w:rsid w:val="00680740"/>
    <w:rsid w:val="0068389D"/>
    <w:rsid w:val="006A3B7D"/>
    <w:rsid w:val="006E04B2"/>
    <w:rsid w:val="00711712"/>
    <w:rsid w:val="007215C7"/>
    <w:rsid w:val="00733B6E"/>
    <w:rsid w:val="00753D3B"/>
    <w:rsid w:val="00754EF7"/>
    <w:rsid w:val="007577CB"/>
    <w:rsid w:val="00757CCE"/>
    <w:rsid w:val="00760E46"/>
    <w:rsid w:val="00781713"/>
    <w:rsid w:val="007A496A"/>
    <w:rsid w:val="007A61E9"/>
    <w:rsid w:val="007C2BD8"/>
    <w:rsid w:val="007C603A"/>
    <w:rsid w:val="007E044D"/>
    <w:rsid w:val="007F7964"/>
    <w:rsid w:val="00807088"/>
    <w:rsid w:val="00807D52"/>
    <w:rsid w:val="0083228A"/>
    <w:rsid w:val="00846036"/>
    <w:rsid w:val="00852D72"/>
    <w:rsid w:val="00856F8E"/>
    <w:rsid w:val="00875B5C"/>
    <w:rsid w:val="008D2215"/>
    <w:rsid w:val="008F4CF9"/>
    <w:rsid w:val="009238EA"/>
    <w:rsid w:val="00927DE7"/>
    <w:rsid w:val="00943C3C"/>
    <w:rsid w:val="00952DA5"/>
    <w:rsid w:val="009743FD"/>
    <w:rsid w:val="009867CE"/>
    <w:rsid w:val="00991B2F"/>
    <w:rsid w:val="009A1993"/>
    <w:rsid w:val="009A4DFC"/>
    <w:rsid w:val="009E0429"/>
    <w:rsid w:val="009F36ED"/>
    <w:rsid w:val="00A47921"/>
    <w:rsid w:val="00A50C22"/>
    <w:rsid w:val="00A571D0"/>
    <w:rsid w:val="00AA7291"/>
    <w:rsid w:val="00AE2280"/>
    <w:rsid w:val="00AE597A"/>
    <w:rsid w:val="00AE6BAE"/>
    <w:rsid w:val="00B40EAB"/>
    <w:rsid w:val="00B70BC8"/>
    <w:rsid w:val="00BA3E74"/>
    <w:rsid w:val="00BB189E"/>
    <w:rsid w:val="00BC3942"/>
    <w:rsid w:val="00BD5B3C"/>
    <w:rsid w:val="00BD6A7C"/>
    <w:rsid w:val="00BD75AC"/>
    <w:rsid w:val="00BE0617"/>
    <w:rsid w:val="00BF081E"/>
    <w:rsid w:val="00BF4D04"/>
    <w:rsid w:val="00C053C5"/>
    <w:rsid w:val="00C6220C"/>
    <w:rsid w:val="00C622C5"/>
    <w:rsid w:val="00C91690"/>
    <w:rsid w:val="00D068C7"/>
    <w:rsid w:val="00D16EF1"/>
    <w:rsid w:val="00D43426"/>
    <w:rsid w:val="00D4595D"/>
    <w:rsid w:val="00D5209C"/>
    <w:rsid w:val="00D6048D"/>
    <w:rsid w:val="00D73F94"/>
    <w:rsid w:val="00DA2F9A"/>
    <w:rsid w:val="00DA58B2"/>
    <w:rsid w:val="00DC0CE0"/>
    <w:rsid w:val="00DE4BBE"/>
    <w:rsid w:val="00DF7383"/>
    <w:rsid w:val="00E114C1"/>
    <w:rsid w:val="00E12384"/>
    <w:rsid w:val="00E35902"/>
    <w:rsid w:val="00E40CA1"/>
    <w:rsid w:val="00E93FE8"/>
    <w:rsid w:val="00EA0BFC"/>
    <w:rsid w:val="00EE1F75"/>
    <w:rsid w:val="00EE35B8"/>
    <w:rsid w:val="00EE5906"/>
    <w:rsid w:val="00EE68DA"/>
    <w:rsid w:val="00F31B46"/>
    <w:rsid w:val="00F62662"/>
    <w:rsid w:val="00F82A84"/>
    <w:rsid w:val="00F84394"/>
    <w:rsid w:val="00F96C39"/>
    <w:rsid w:val="00FA4097"/>
    <w:rsid w:val="00FA6FE2"/>
    <w:rsid w:val="00FE174C"/>
    <w:rsid w:val="00FE76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rPr>
      <w:rFonts w:ascii="Arial" w:hAnsi="Arial"/>
      <w:sz w:val="22"/>
      <w:lang w:val="en-US" w:eastAsia="en-US"/>
    </w:rPr>
  </w:style>
  <w:style w:type="paragraph" w:styleId="Heading1">
    <w:name w:val="heading 1"/>
    <w:basedOn w:val="Normal"/>
    <w:next w:val="Normal"/>
    <w:qFormat/>
    <w:rsid w:val="007C2BD8"/>
    <w:pPr>
      <w:keepNext/>
      <w:jc w:val="center"/>
      <w:outlineLvl w:val="0"/>
    </w:pPr>
    <w:rPr>
      <w:b/>
      <w:u w:val="single"/>
      <w:lang w:val="en-GB"/>
    </w:rPr>
  </w:style>
  <w:style w:type="paragraph" w:styleId="Heading2">
    <w:name w:val="heading 2"/>
    <w:basedOn w:val="Normal"/>
    <w:next w:val="Normal"/>
    <w:qFormat/>
    <w:rsid w:val="007C2BD8"/>
    <w:pPr>
      <w:keepNext/>
      <w:jc w:val="center"/>
      <w:outlineLvl w:val="1"/>
    </w:pPr>
    <w:rPr>
      <w:b/>
      <w:lang w:val="en-GB"/>
    </w:rPr>
  </w:style>
  <w:style w:type="paragraph" w:styleId="Heading3">
    <w:name w:val="heading 3"/>
    <w:basedOn w:val="Normal"/>
    <w:next w:val="Normal"/>
    <w:qFormat/>
    <w:rsid w:val="007C2BD8"/>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2BD8"/>
  </w:style>
  <w:style w:type="paragraph" w:styleId="Header">
    <w:name w:val="header"/>
    <w:basedOn w:val="Normal"/>
    <w:rsid w:val="007C2BD8"/>
    <w:pPr>
      <w:tabs>
        <w:tab w:val="center" w:pos="4320"/>
        <w:tab w:val="right" w:pos="8640"/>
      </w:tabs>
    </w:pPr>
  </w:style>
  <w:style w:type="paragraph" w:styleId="Footer">
    <w:name w:val="footer"/>
    <w:basedOn w:val="Normal"/>
    <w:rsid w:val="007C2BD8"/>
    <w:pPr>
      <w:tabs>
        <w:tab w:val="center" w:pos="4320"/>
        <w:tab w:val="right" w:pos="8640"/>
      </w:tabs>
    </w:pPr>
  </w:style>
  <w:style w:type="character" w:styleId="PageNumber">
    <w:name w:val="page number"/>
    <w:basedOn w:val="DefaultParagraphFont"/>
    <w:rsid w:val="007C2BD8"/>
  </w:style>
  <w:style w:type="character" w:styleId="LineNumber">
    <w:name w:val="line number"/>
    <w:basedOn w:val="DefaultParagraphFont"/>
    <w:rsid w:val="007C2BD8"/>
  </w:style>
  <w:style w:type="paragraph" w:styleId="BodyTextIndent">
    <w:name w:val="Body Text Indent"/>
    <w:basedOn w:val="Normal"/>
    <w:rsid w:val="007C2BD8"/>
    <w:pPr>
      <w:ind w:left="450" w:hanging="450"/>
    </w:pPr>
    <w:rPr>
      <w:lang w:val="en-GB"/>
    </w:rPr>
  </w:style>
  <w:style w:type="paragraph" w:styleId="BodyText">
    <w:name w:val="Body Text"/>
    <w:basedOn w:val="Normal"/>
    <w:rsid w:val="007C2BD8"/>
    <w:pPr>
      <w:jc w:val="center"/>
    </w:pPr>
    <w:rPr>
      <w:rFonts w:cs="Arial"/>
      <w:lang w:val="en-CA"/>
    </w:rPr>
  </w:style>
  <w:style w:type="paragraph" w:styleId="BalloonText">
    <w:name w:val="Balloon Text"/>
    <w:basedOn w:val="Normal"/>
    <w:semiHidden/>
    <w:rsid w:val="00EE5906"/>
    <w:rPr>
      <w:rFonts w:ascii="Tahoma" w:hAnsi="Tahoma" w:cs="Tahoma"/>
      <w:sz w:val="16"/>
      <w:szCs w:val="16"/>
    </w:rPr>
  </w:style>
  <w:style w:type="paragraph" w:customStyle="1" w:styleId="Default">
    <w:name w:val="Default"/>
    <w:rsid w:val="00C6220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220C"/>
    <w:rPr>
      <w:color w:val="0000FF"/>
      <w:u w:val="single"/>
    </w:rPr>
  </w:style>
  <w:style w:type="paragraph" w:styleId="IntenseQuote">
    <w:name w:val="Intense Quote"/>
    <w:basedOn w:val="Normal"/>
    <w:next w:val="Normal"/>
    <w:link w:val="IntenseQuoteChar"/>
    <w:uiPriority w:val="30"/>
    <w:qFormat/>
    <w:rsid w:val="0032693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326936"/>
    <w:rPr>
      <w:b/>
      <w:bCs/>
      <w:i/>
      <w:iCs/>
      <w:color w:val="4F81BD" w:themeColor="accent1"/>
      <w:sz w:val="24"/>
      <w:lang w:val="en-US" w:eastAsia="en-US"/>
    </w:rPr>
  </w:style>
  <w:style w:type="paragraph" w:styleId="ListParagraph">
    <w:name w:val="List Paragraph"/>
    <w:basedOn w:val="Normal"/>
    <w:uiPriority w:val="34"/>
    <w:qFormat/>
    <w:rsid w:val="005430AD"/>
    <w:pPr>
      <w:ind w:left="720"/>
      <w:contextualSpacing/>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BD8"/>
    <w:rPr>
      <w:rFonts w:ascii="Arial" w:hAnsi="Arial"/>
      <w:sz w:val="22"/>
      <w:lang w:val="en-US" w:eastAsia="en-US"/>
    </w:rPr>
  </w:style>
  <w:style w:type="paragraph" w:styleId="Heading1">
    <w:name w:val="heading 1"/>
    <w:basedOn w:val="Normal"/>
    <w:next w:val="Normal"/>
    <w:qFormat/>
    <w:rsid w:val="007C2BD8"/>
    <w:pPr>
      <w:keepNext/>
      <w:jc w:val="center"/>
      <w:outlineLvl w:val="0"/>
    </w:pPr>
    <w:rPr>
      <w:b/>
      <w:u w:val="single"/>
      <w:lang w:val="en-GB"/>
    </w:rPr>
  </w:style>
  <w:style w:type="paragraph" w:styleId="Heading2">
    <w:name w:val="heading 2"/>
    <w:basedOn w:val="Normal"/>
    <w:next w:val="Normal"/>
    <w:qFormat/>
    <w:rsid w:val="007C2BD8"/>
    <w:pPr>
      <w:keepNext/>
      <w:jc w:val="center"/>
      <w:outlineLvl w:val="1"/>
    </w:pPr>
    <w:rPr>
      <w:b/>
      <w:lang w:val="en-GB"/>
    </w:rPr>
  </w:style>
  <w:style w:type="paragraph" w:styleId="Heading3">
    <w:name w:val="heading 3"/>
    <w:basedOn w:val="Normal"/>
    <w:next w:val="Normal"/>
    <w:qFormat/>
    <w:rsid w:val="007C2BD8"/>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2BD8"/>
  </w:style>
  <w:style w:type="paragraph" w:styleId="Header">
    <w:name w:val="header"/>
    <w:basedOn w:val="Normal"/>
    <w:rsid w:val="007C2BD8"/>
    <w:pPr>
      <w:tabs>
        <w:tab w:val="center" w:pos="4320"/>
        <w:tab w:val="right" w:pos="8640"/>
      </w:tabs>
    </w:pPr>
  </w:style>
  <w:style w:type="paragraph" w:styleId="Footer">
    <w:name w:val="footer"/>
    <w:basedOn w:val="Normal"/>
    <w:rsid w:val="007C2BD8"/>
    <w:pPr>
      <w:tabs>
        <w:tab w:val="center" w:pos="4320"/>
        <w:tab w:val="right" w:pos="8640"/>
      </w:tabs>
    </w:pPr>
  </w:style>
  <w:style w:type="character" w:styleId="PageNumber">
    <w:name w:val="page number"/>
    <w:basedOn w:val="DefaultParagraphFont"/>
    <w:rsid w:val="007C2BD8"/>
  </w:style>
  <w:style w:type="character" w:styleId="LineNumber">
    <w:name w:val="line number"/>
    <w:basedOn w:val="DefaultParagraphFont"/>
    <w:rsid w:val="007C2BD8"/>
  </w:style>
  <w:style w:type="paragraph" w:styleId="BodyTextIndent">
    <w:name w:val="Body Text Indent"/>
    <w:basedOn w:val="Normal"/>
    <w:rsid w:val="007C2BD8"/>
    <w:pPr>
      <w:ind w:left="450" w:hanging="450"/>
    </w:pPr>
    <w:rPr>
      <w:lang w:val="en-GB"/>
    </w:rPr>
  </w:style>
  <w:style w:type="paragraph" w:styleId="BodyText">
    <w:name w:val="Body Text"/>
    <w:basedOn w:val="Normal"/>
    <w:rsid w:val="007C2BD8"/>
    <w:pPr>
      <w:jc w:val="center"/>
    </w:pPr>
    <w:rPr>
      <w:rFonts w:cs="Arial"/>
      <w:lang w:val="en-CA"/>
    </w:rPr>
  </w:style>
  <w:style w:type="paragraph" w:styleId="BalloonText">
    <w:name w:val="Balloon Text"/>
    <w:basedOn w:val="Normal"/>
    <w:semiHidden/>
    <w:rsid w:val="00EE5906"/>
    <w:rPr>
      <w:rFonts w:ascii="Tahoma" w:hAnsi="Tahoma" w:cs="Tahoma"/>
      <w:sz w:val="16"/>
      <w:szCs w:val="16"/>
    </w:rPr>
  </w:style>
  <w:style w:type="paragraph" w:customStyle="1" w:styleId="Default">
    <w:name w:val="Default"/>
    <w:rsid w:val="00C6220C"/>
    <w:pPr>
      <w:autoSpaceDE w:val="0"/>
      <w:autoSpaceDN w:val="0"/>
      <w:adjustRightInd w:val="0"/>
    </w:pPr>
    <w:rPr>
      <w:rFonts w:ascii="Arial" w:hAnsi="Arial" w:cs="Arial"/>
      <w:color w:val="000000"/>
      <w:sz w:val="24"/>
      <w:szCs w:val="24"/>
    </w:rPr>
  </w:style>
  <w:style w:type="character" w:styleId="Hyperlink">
    <w:name w:val="Hyperlink"/>
    <w:basedOn w:val="DefaultParagraphFont"/>
    <w:rsid w:val="00C6220C"/>
    <w:rPr>
      <w:color w:val="0000FF"/>
      <w:u w:val="single"/>
    </w:rPr>
  </w:style>
  <w:style w:type="paragraph" w:styleId="IntenseQuote">
    <w:name w:val="Intense Quote"/>
    <w:basedOn w:val="Normal"/>
    <w:next w:val="Normal"/>
    <w:link w:val="IntenseQuoteChar"/>
    <w:uiPriority w:val="30"/>
    <w:qFormat/>
    <w:rsid w:val="00326936"/>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326936"/>
    <w:rPr>
      <w:b/>
      <w:bCs/>
      <w:i/>
      <w:iCs/>
      <w:color w:val="4F81BD" w:themeColor="accent1"/>
      <w:sz w:val="24"/>
      <w:lang w:val="en-US" w:eastAsia="en-US"/>
    </w:rPr>
  </w:style>
  <w:style w:type="paragraph" w:styleId="ListParagraph">
    <w:name w:val="List Paragraph"/>
    <w:basedOn w:val="Normal"/>
    <w:uiPriority w:val="34"/>
    <w:qFormat/>
    <w:rsid w:val="005430AD"/>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37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8AECE-BD7D-4187-A0AD-7FE5C9EE2966}">
  <ds:schemaRefs>
    <ds:schemaRef ds:uri="http://schemas.openxmlformats.org/officeDocument/2006/bibliography"/>
  </ds:schemaRefs>
</ds:datastoreItem>
</file>

<file path=customXml/itemProps2.xml><?xml version="1.0" encoding="utf-8"?>
<ds:datastoreItem xmlns:ds="http://schemas.openxmlformats.org/officeDocument/2006/customXml" ds:itemID="{E13F10AF-C6FB-4AC7-9B04-DF937752E24C}"/>
</file>

<file path=customXml/itemProps3.xml><?xml version="1.0" encoding="utf-8"?>
<ds:datastoreItem xmlns:ds="http://schemas.openxmlformats.org/officeDocument/2006/customXml" ds:itemID="{CD75FB06-1507-47D1-8A42-7C8F7A06D293}"/>
</file>

<file path=customXml/itemProps4.xml><?xml version="1.0" encoding="utf-8"?>
<ds:datastoreItem xmlns:ds="http://schemas.openxmlformats.org/officeDocument/2006/customXml" ds:itemID="{7AED1667-95B4-43E5-949B-EAAC0A63CD52}"/>
</file>

<file path=docProps/app.xml><?xml version="1.0" encoding="utf-8"?>
<Properties xmlns="http://schemas.openxmlformats.org/officeDocument/2006/extended-properties" xmlns:vt="http://schemas.openxmlformats.org/officeDocument/2006/docPropsVTypes">
  <Template>Human Services Course Outline Template Nov 05.dot</Template>
  <TotalTime>3</TotalTime>
  <Pages>6</Pages>
  <Words>1558</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Proulx</dc:creator>
  <cp:lastModifiedBy>Gina Guidocci</cp:lastModifiedBy>
  <cp:revision>5</cp:revision>
  <cp:lastPrinted>2012-05-28T19:27:00Z</cp:lastPrinted>
  <dcterms:created xsi:type="dcterms:W3CDTF">2012-05-04T15:12:00Z</dcterms:created>
  <dcterms:modified xsi:type="dcterms:W3CDTF">2012-05-28T19:50:00Z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11368000</vt:r8>
  </property>
</Properties>
</file>